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40E15">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华孚时尚股份有限公司</w:t>
      </w:r>
    </w:p>
    <w:p w14:paraId="2106E579">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董事会对独立董事独立性评估的专项意见</w:t>
      </w:r>
    </w:p>
    <w:p w14:paraId="4084967F"/>
    <w:p w14:paraId="6CE878E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中国证券监督管理委员会《上市公司独立董事管理办法》《深圳证券交易所股票上市规则》《深圳证券交易所上市公司自律监管指引第1号——主板上市公司规范运作》等要求，华孚时尚股份有限公司（以下简称“公司”）董事会就公司独立董事黄亚英、刁英峰及宋海涛的独立性情况进行评估并出具如下专项意见：</w:t>
      </w:r>
    </w:p>
    <w:p w14:paraId="2097392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经核查，独立董事黄亚英、刁英峰及宋海涛的任职经历以及签署的相关自查文件，上述人员未在公司担任除独立董事以外的任何职务，也未在公司主要股东公司担任任何职务，与公司以及主要股东之间不存在利害关系或其他可能妨碍其进行独立客观判断的关系，不存在影响独立董事独立性的情况，符合《上市公司独立董事管理办法》《深圳证券交易所上市公司自律监管指引第1号——主板上市公司规范运作》中对独立董事独立性的相关要求。</w:t>
      </w:r>
    </w:p>
    <w:p w14:paraId="2F525961">
      <w:pPr>
        <w:spacing w:line="360" w:lineRule="auto"/>
        <w:ind w:firstLine="480" w:firstLineChars="200"/>
        <w:rPr>
          <w:rFonts w:asciiTheme="minorEastAsia" w:hAnsiTheme="minorEastAsia"/>
          <w:sz w:val="24"/>
          <w:szCs w:val="24"/>
        </w:rPr>
      </w:pPr>
    </w:p>
    <w:p w14:paraId="2F10ECC7">
      <w:pPr>
        <w:spacing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华孚时尚股份有限公司</w:t>
      </w:r>
    </w:p>
    <w:p w14:paraId="4DF0F502">
      <w:pPr>
        <w:spacing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董事会</w:t>
      </w:r>
    </w:p>
    <w:p w14:paraId="3B792E85">
      <w:pPr>
        <w:spacing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二</w:t>
      </w:r>
      <w:r>
        <w:rPr>
          <w:rFonts w:hint="eastAsia" w:asciiTheme="minorEastAsia" w:hAnsiTheme="minorEastAsia"/>
          <w:b w:val="0"/>
          <w:bCs w:val="0"/>
          <w:sz w:val="24"/>
          <w:szCs w:val="24"/>
          <w:lang w:val="en-US" w:eastAsia="zh-CN"/>
        </w:rPr>
        <w:t>〇</w:t>
      </w:r>
      <w:r>
        <w:rPr>
          <w:rFonts w:hint="eastAsia" w:asciiTheme="minorEastAsia" w:hAnsiTheme="minorEastAsia"/>
          <w:sz w:val="24"/>
          <w:szCs w:val="24"/>
        </w:rPr>
        <w:t>二</w:t>
      </w:r>
      <w:r>
        <w:rPr>
          <w:rFonts w:hint="eastAsia" w:asciiTheme="minorEastAsia" w:hAnsiTheme="minorEastAsia"/>
          <w:sz w:val="24"/>
          <w:szCs w:val="24"/>
          <w:lang w:val="en-US" w:eastAsia="zh-CN"/>
        </w:rPr>
        <w:t>六</w:t>
      </w:r>
      <w:r>
        <w:rPr>
          <w:rFonts w:hint="eastAsia" w:asciiTheme="minorEastAsia" w:hAnsiTheme="minorEastAsia"/>
          <w:sz w:val="24"/>
          <w:szCs w:val="24"/>
        </w:rPr>
        <w:t>年四</w:t>
      </w:r>
      <w:bookmarkStart w:id="0" w:name="_GoBack"/>
      <w:bookmarkEnd w:id="0"/>
      <w:r>
        <w:rPr>
          <w:rFonts w:hint="eastAsia" w:asciiTheme="minorEastAsia" w:hAnsiTheme="minorEastAsia"/>
          <w:sz w:val="24"/>
          <w:szCs w:val="24"/>
        </w:rPr>
        <w:t>月二十</w:t>
      </w:r>
      <w:r>
        <w:rPr>
          <w:rFonts w:hint="eastAsia" w:asciiTheme="minorEastAsia" w:hAnsiTheme="minorEastAsia"/>
          <w:sz w:val="24"/>
          <w:szCs w:val="24"/>
          <w:lang w:val="en-US" w:eastAsia="zh-CN"/>
        </w:rPr>
        <w:t>九</w:t>
      </w:r>
      <w:r>
        <w:rPr>
          <w:rFonts w:hint="eastAsia" w:asciiTheme="minorEastAsia" w:hAnsiTheme="minor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1667C7"/>
    <w:rsid w:val="00113194"/>
    <w:rsid w:val="001667C7"/>
    <w:rsid w:val="002D090E"/>
    <w:rsid w:val="00491D9A"/>
    <w:rsid w:val="00623199"/>
    <w:rsid w:val="009E1A58"/>
    <w:rsid w:val="00A030E0"/>
    <w:rsid w:val="02080A80"/>
    <w:rsid w:val="04B24948"/>
    <w:rsid w:val="49A03A44"/>
    <w:rsid w:val="6DC64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389</Words>
  <Characters>389</Characters>
  <Lines>2</Lines>
  <Paragraphs>1</Paragraphs>
  <TotalTime>1</TotalTime>
  <ScaleCrop>false</ScaleCrop>
  <LinksUpToDate>false</LinksUpToDate>
  <CharactersWithSpaces>389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2025-04-14T01:52:00Z</dcterms:created>
  <dc:creator>孙献</dc:creator>
  <cp:lastModifiedBy>WSY</cp:lastModifiedBy>
  <dcterms:modified xsi:type="dcterms:W3CDTF">2026-04-27T03:20:02Z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948E2650529C428FA21CEF67D5135A5F_12</vt:lpwstr>
  </property>
  <property fmtid="{D5CDD505-2E9C-101B-9397-08002B2CF9AE}" pid="4" name="KSOTemplateDocerSaveRecord">
    <vt:lpwstr>eyJoZGlkIjoiMGYyMzhhMzNmNzJhMTU4YjMxZTc1YjkyNzFjZGE5ZTciLCJ1c2VySWQiOiIyNjU0NTI1NDMifQ==</vt:lpwstr>
  </property>
</Properties>
</file>