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hAnsi="黑体" w:eastAsia="黑体" w:cs="Times New Roman"/>
          <w:szCs w:val="21"/>
          <w:lang w:eastAsia="zh-CN"/>
        </w:rPr>
      </w:pPr>
      <w:r>
        <w:rPr>
          <w:rFonts w:hint="eastAsia" w:ascii="黑体" w:hAnsi="黑体" w:eastAsia="黑体" w:cs="Times New Roman"/>
          <w:szCs w:val="21"/>
        </w:rPr>
        <w:t>证券代码：002042             证券简称：华孚时尚            公告编号：2024-1</w:t>
      </w:r>
      <w:r>
        <w:rPr>
          <w:rFonts w:hint="eastAsia" w:ascii="黑体" w:hAnsi="黑体" w:eastAsia="黑体" w:cs="Times New Roman"/>
          <w:szCs w:val="21"/>
          <w:lang w:val="en-US" w:eastAsia="zh-CN"/>
        </w:rPr>
        <w:t>4</w:t>
      </w:r>
    </w:p>
    <w:p>
      <w:pPr>
        <w:spacing w:line="200" w:lineRule="exact"/>
        <w:ind w:firstLine="422" w:firstLineChars="200"/>
        <w:jc w:val="center"/>
        <w:rPr>
          <w:rFonts w:ascii="宋体" w:hAnsi="宋体" w:eastAsia="宋体" w:cs="Times New Roman"/>
          <w:b/>
          <w:szCs w:val="24"/>
        </w:rPr>
      </w:pPr>
    </w:p>
    <w:p>
      <w:pPr>
        <w:spacing w:before="156" w:beforeLines="50" w:after="156" w:afterLines="50" w:line="500" w:lineRule="exact"/>
        <w:jc w:val="center"/>
        <w:rPr>
          <w:rFonts w:ascii="宋体" w:hAnsi="宋体" w:eastAsia="宋体" w:cs="Times New Roman"/>
          <w:b/>
          <w:sz w:val="36"/>
          <w:szCs w:val="24"/>
        </w:rPr>
      </w:pPr>
      <w:r>
        <w:rPr>
          <w:rFonts w:hint="eastAsia" w:ascii="宋体" w:hAnsi="宋体" w:eastAsia="宋体" w:cs="Times New Roman"/>
          <w:b/>
          <w:sz w:val="36"/>
          <w:szCs w:val="24"/>
        </w:rPr>
        <w:t>华孚时尚股份有限公司</w:t>
      </w:r>
    </w:p>
    <w:p>
      <w:pPr>
        <w:widowControl/>
        <w:spacing w:line="360" w:lineRule="auto"/>
        <w:jc w:val="center"/>
        <w:rPr>
          <w:rFonts w:ascii="宋体" w:hAnsi="宋体" w:eastAsia="宋体" w:cs="Times New Roman"/>
          <w:b/>
          <w:sz w:val="36"/>
          <w:szCs w:val="24"/>
        </w:rPr>
      </w:pPr>
      <w:r>
        <w:rPr>
          <w:rFonts w:hint="eastAsia" w:ascii="宋体" w:hAnsi="宋体" w:eastAsia="宋体" w:cs="Times New Roman"/>
          <w:b/>
          <w:sz w:val="36"/>
          <w:szCs w:val="24"/>
        </w:rPr>
        <w:t>关于2024年回购股份事项前十名股东及前十名无限售条件股东持股信息的公告</w:t>
      </w:r>
    </w:p>
    <w:p>
      <w:pPr>
        <w:spacing w:line="200" w:lineRule="exact"/>
        <w:jc w:val="left"/>
        <w:rPr>
          <w:rFonts w:ascii="宋体" w:hAnsi="宋体" w:eastAsia="宋体" w:cs="宋体"/>
          <w:kern w:val="0"/>
          <w:sz w:val="2"/>
          <w:szCs w:val="24"/>
        </w:rPr>
      </w:pPr>
      <w:r>
        <w:rPr>
          <w:rFonts w:hint="eastAsia" w:ascii="宋体" w:hAnsi="宋体" w:eastAsia="宋体" w:cs="宋体"/>
          <w:kern w:val="0"/>
          <w:sz w:val="2"/>
          <w:szCs w:val="21"/>
        </w:rPr>
        <w:t xml:space="preserve">    </w:t>
      </w:r>
      <w:r>
        <w:rPr>
          <w:rFonts w:hint="eastAsia" w:ascii="宋体" w:hAnsi="宋体" w:eastAsia="宋体" w:cs="宋体"/>
          <w:kern w:val="0"/>
          <w:sz w:val="2"/>
          <w:szCs w:val="24"/>
        </w:rPr>
        <w:t xml:space="preserve"> </w:t>
      </w:r>
    </w:p>
    <w:p>
      <w:pPr>
        <w:spacing w:line="500" w:lineRule="exact"/>
        <w:ind w:firstLine="480" w:firstLineChars="200"/>
        <w:jc w:val="left"/>
        <w:rPr>
          <w:rFonts w:ascii="华文楷体" w:hAnsi="华文楷体" w:eastAsia="华文楷体" w:cs="宋体"/>
          <w:kern w:val="0"/>
          <w:sz w:val="24"/>
          <w:szCs w:val="24"/>
        </w:rPr>
      </w:pPr>
      <w:r>
        <w:rPr>
          <w:rFonts w:hint="eastAsia" w:ascii="华文楷体" w:hAnsi="华文楷体" w:eastAsia="华文楷体" w:cs="宋体"/>
          <w:kern w:val="0"/>
          <w:sz w:val="24"/>
          <w:szCs w:val="24"/>
        </w:rPr>
        <w:t>本公司及董事会全体成员保证本公告内容的真实、准确和完整，没有虚假记载、误导性陈述或重大遗漏。</w:t>
      </w:r>
    </w:p>
    <w:p>
      <w:pPr>
        <w:spacing w:line="200" w:lineRule="exact"/>
        <w:ind w:firstLine="480" w:firstLineChars="200"/>
        <w:jc w:val="left"/>
        <w:rPr>
          <w:rFonts w:ascii="宋体" w:hAnsi="宋体" w:eastAsia="宋体" w:cs="Times New Roman"/>
          <w:sz w:val="24"/>
          <w:szCs w:val="24"/>
        </w:rPr>
      </w:pPr>
    </w:p>
    <w:p>
      <w:pPr>
        <w:wordWrap w:val="0"/>
        <w:spacing w:line="50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华孚时尚股份有限公司（以下简称“公司”）于2024年1月31日分别召开公司第八届董事会2024年第二次临时会议和第八届监事会第二十次会议，审议通过《关于2024年回购公司股份方案的议案》（以下简称“本次回购”），具体详见公司于2024年2月1日刊登在《中国证券报》、《证券时报》以及巨潮资讯网（www.cninfo.com.cn）上的《关于2024年回购公司股份方案的公告》（2024-09）。</w:t>
      </w:r>
    </w:p>
    <w:p>
      <w:pPr>
        <w:wordWrap w:val="0"/>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根据《中华人民共和国公司法》、《中华人民共和国证券法》、《深圳证券交易所股票上市规则》、《深圳证券交易所上市公司自律监管指引第9号——回购股份》等相关规定</w:t>
      </w:r>
      <w:r>
        <w:rPr>
          <w:rFonts w:hint="eastAsia" w:ascii="宋体" w:hAnsi="宋体" w:eastAsia="宋体" w:cs="Times New Roman"/>
          <w:sz w:val="24"/>
          <w:szCs w:val="24"/>
        </w:rPr>
        <w:t>，现将公司董事会公告回购股份决议前一个交易日（即2024年1月31日）</w:t>
      </w:r>
      <w:r>
        <w:rPr>
          <w:rFonts w:hint="eastAsia" w:ascii="宋体" w:hAnsi="宋体" w:eastAsia="宋体" w:cs="宋体"/>
          <w:kern w:val="0"/>
          <w:sz w:val="24"/>
          <w:szCs w:val="24"/>
        </w:rPr>
        <w:t>登记在册的前十名股东及前十名无限售条件股东的名称、持股数量、及持股比例的情况公告如下：</w:t>
      </w:r>
    </w:p>
    <w:p>
      <w:pPr>
        <w:widowControl/>
        <w:shd w:val="clear" w:color="auto" w:fill="FFFFFF"/>
        <w:spacing w:line="500" w:lineRule="exact"/>
        <w:ind w:firstLine="480" w:firstLineChars="200"/>
        <w:jc w:val="left"/>
        <w:outlineLvl w:val="4"/>
        <w:rPr>
          <w:rFonts w:ascii="宋体" w:hAnsi="宋体" w:eastAsia="宋体" w:cs="Times New Roman"/>
          <w:kern w:val="0"/>
          <w:sz w:val="24"/>
          <w:szCs w:val="24"/>
        </w:rPr>
      </w:pPr>
      <w:r>
        <w:rPr>
          <w:rFonts w:hint="eastAsia" w:ascii="宋体" w:hAnsi="宋体" w:eastAsia="宋体" w:cs="Times New Roman"/>
          <w:kern w:val="0"/>
          <w:sz w:val="24"/>
          <w:szCs w:val="24"/>
        </w:rPr>
        <w:t>一、前十名股东的持股情况：</w:t>
      </w:r>
    </w:p>
    <w:tbl>
      <w:tblPr>
        <w:tblStyle w:val="5"/>
        <w:tblW w:w="8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4935"/>
        <w:gridCol w:w="1843"/>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tcBorders>
              <w:top w:val="single" w:color="auto" w:sz="4" w:space="0"/>
              <w:left w:val="single" w:color="auto" w:sz="4" w:space="0"/>
              <w:bottom w:val="single" w:color="auto" w:sz="4" w:space="0"/>
              <w:right w:val="single" w:color="auto" w:sz="4" w:space="0"/>
            </w:tcBorders>
          </w:tcPr>
          <w:p>
            <w:pPr>
              <w:spacing w:line="360" w:lineRule="auto"/>
              <w:jc w:val="center"/>
              <w:rPr>
                <w:rFonts w:cs="Times New Roman" w:asciiTheme="minorEastAsia" w:hAnsiTheme="minorEastAsia"/>
                <w:b/>
                <w:sz w:val="24"/>
                <w:szCs w:val="24"/>
              </w:rPr>
            </w:pPr>
            <w:r>
              <w:rPr>
                <w:rFonts w:hint="eastAsia" w:cs="Times New Roman" w:asciiTheme="minorEastAsia" w:hAnsiTheme="minorEastAsia"/>
                <w:b/>
                <w:sz w:val="24"/>
                <w:szCs w:val="24"/>
              </w:rPr>
              <w:t>序号</w:t>
            </w:r>
          </w:p>
        </w:tc>
        <w:tc>
          <w:tcPr>
            <w:tcW w:w="4935" w:type="dxa"/>
            <w:tcBorders>
              <w:top w:val="single" w:color="auto" w:sz="4" w:space="0"/>
              <w:left w:val="single" w:color="auto" w:sz="4" w:space="0"/>
              <w:bottom w:val="single" w:color="auto" w:sz="4" w:space="0"/>
              <w:right w:val="single" w:color="auto" w:sz="4" w:space="0"/>
            </w:tcBorders>
          </w:tcPr>
          <w:p>
            <w:pPr>
              <w:spacing w:line="360" w:lineRule="auto"/>
              <w:jc w:val="center"/>
              <w:rPr>
                <w:rFonts w:cs="Times New Roman" w:asciiTheme="minorEastAsia" w:hAnsiTheme="minorEastAsia"/>
                <w:b/>
                <w:sz w:val="24"/>
                <w:szCs w:val="24"/>
              </w:rPr>
            </w:pPr>
            <w:r>
              <w:rPr>
                <w:rFonts w:hint="eastAsia" w:cs="Times New Roman" w:asciiTheme="minorEastAsia" w:hAnsiTheme="minorEastAsia"/>
                <w:b/>
                <w:sz w:val="24"/>
                <w:szCs w:val="24"/>
              </w:rPr>
              <w:t>股东名称</w:t>
            </w:r>
          </w:p>
        </w:tc>
        <w:tc>
          <w:tcPr>
            <w:tcW w:w="1843" w:type="dxa"/>
            <w:tcBorders>
              <w:top w:val="single" w:color="auto" w:sz="4" w:space="0"/>
              <w:left w:val="single" w:color="auto" w:sz="4" w:space="0"/>
              <w:bottom w:val="single" w:color="auto" w:sz="4" w:space="0"/>
              <w:right w:val="single" w:color="auto" w:sz="4" w:space="0"/>
            </w:tcBorders>
          </w:tcPr>
          <w:p>
            <w:pPr>
              <w:spacing w:line="360" w:lineRule="auto"/>
              <w:jc w:val="center"/>
              <w:rPr>
                <w:rFonts w:cs="Times New Roman" w:asciiTheme="minorEastAsia" w:hAnsiTheme="minorEastAsia"/>
                <w:b/>
                <w:sz w:val="24"/>
                <w:szCs w:val="24"/>
              </w:rPr>
            </w:pPr>
            <w:r>
              <w:rPr>
                <w:rFonts w:hint="eastAsia" w:cs="Times New Roman" w:asciiTheme="minorEastAsia" w:hAnsiTheme="minorEastAsia"/>
                <w:b/>
                <w:sz w:val="24"/>
                <w:szCs w:val="24"/>
              </w:rPr>
              <w:t>持股数量（股）</w:t>
            </w:r>
          </w:p>
        </w:tc>
        <w:tc>
          <w:tcPr>
            <w:tcW w:w="1374" w:type="dxa"/>
            <w:tcBorders>
              <w:top w:val="single" w:color="auto" w:sz="4" w:space="0"/>
              <w:left w:val="single" w:color="auto" w:sz="4" w:space="0"/>
              <w:bottom w:val="single" w:color="auto" w:sz="4" w:space="0"/>
              <w:right w:val="single" w:color="auto" w:sz="4" w:space="0"/>
            </w:tcBorders>
          </w:tcPr>
          <w:p>
            <w:pPr>
              <w:spacing w:line="360" w:lineRule="auto"/>
              <w:jc w:val="center"/>
              <w:rPr>
                <w:rFonts w:cs="Times New Roman" w:asciiTheme="minorEastAsia" w:hAnsiTheme="minorEastAsia"/>
                <w:b/>
                <w:sz w:val="24"/>
                <w:szCs w:val="24"/>
              </w:rPr>
            </w:pPr>
            <w:r>
              <w:rPr>
                <w:rFonts w:hint="eastAsia" w:cs="Times New Roman" w:asciiTheme="minorEastAsia" w:hAnsiTheme="minorEastAsia"/>
                <w:b/>
                <w:sz w:val="24"/>
                <w:szCs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tcBorders>
              <w:top w:val="single" w:color="auto" w:sz="4" w:space="0"/>
              <w:left w:val="single" w:color="auto" w:sz="4" w:space="0"/>
              <w:bottom w:val="single" w:color="auto" w:sz="4" w:space="0"/>
              <w:right w:val="single" w:color="auto" w:sz="4" w:space="0"/>
            </w:tcBorders>
          </w:tcPr>
          <w:p>
            <w:pPr>
              <w:spacing w:line="500" w:lineRule="exact"/>
              <w:jc w:val="center"/>
              <w:rPr>
                <w:rFonts w:cs="Times New Roman" w:asciiTheme="minorEastAsia" w:hAnsiTheme="minorEastAsia"/>
                <w:sz w:val="24"/>
                <w:szCs w:val="24"/>
              </w:rPr>
            </w:pPr>
            <w:r>
              <w:rPr>
                <w:rFonts w:hint="eastAsia" w:cs="Times New Roman" w:asciiTheme="minorEastAsia" w:hAnsiTheme="minorEastAsia"/>
                <w:sz w:val="24"/>
                <w:szCs w:val="24"/>
              </w:rPr>
              <w:t>1</w:t>
            </w:r>
          </w:p>
        </w:tc>
        <w:tc>
          <w:tcPr>
            <w:tcW w:w="493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r>
              <w:rPr>
                <w:rFonts w:hint="eastAsia" w:ascii="宋体" w:hAnsi="宋体" w:eastAsia="宋体" w:cs="宋体"/>
                <w:kern w:val="0"/>
                <w:sz w:val="24"/>
                <w:szCs w:val="24"/>
              </w:rPr>
              <w:t>华孚控股有限公司</w:t>
            </w:r>
          </w:p>
        </w:tc>
        <w:tc>
          <w:tcPr>
            <w:tcW w:w="1843"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asciiTheme="minorEastAsia" w:hAnsiTheme="minorEastAsia"/>
                <w:color w:val="000000"/>
                <w:sz w:val="22"/>
              </w:rPr>
              <w:t xml:space="preserve">   501,655,862 </w:t>
            </w:r>
          </w:p>
        </w:tc>
        <w:tc>
          <w:tcPr>
            <w:tcW w:w="1374" w:type="dxa"/>
            <w:tcBorders>
              <w:top w:val="single" w:color="auto" w:sz="4" w:space="0"/>
              <w:left w:val="single" w:color="auto" w:sz="4" w:space="0"/>
              <w:bottom w:val="single" w:color="auto" w:sz="4" w:space="0"/>
              <w:right w:val="single" w:color="auto" w:sz="4" w:space="0"/>
            </w:tcBorders>
            <w:vAlign w:val="center"/>
          </w:tcPr>
          <w:p>
            <w:pPr>
              <w:jc w:val="right"/>
              <w:rPr>
                <w:rFonts w:cs="宋体" w:asciiTheme="minorEastAsia" w:hAnsiTheme="minorEastAsia"/>
                <w:color w:val="000000"/>
                <w:sz w:val="22"/>
              </w:rPr>
            </w:pPr>
            <w:r>
              <w:rPr>
                <w:rFonts w:hint="eastAsia" w:asciiTheme="minorEastAsia" w:hAnsiTheme="minorEastAsia"/>
                <w:color w:val="000000"/>
                <w:sz w:val="22"/>
              </w:rPr>
              <w:t>29.50%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tcBorders>
              <w:top w:val="single" w:color="auto" w:sz="4" w:space="0"/>
              <w:left w:val="single" w:color="auto" w:sz="4" w:space="0"/>
              <w:bottom w:val="single" w:color="auto" w:sz="4" w:space="0"/>
              <w:right w:val="single" w:color="auto" w:sz="4" w:space="0"/>
            </w:tcBorders>
          </w:tcPr>
          <w:p>
            <w:pPr>
              <w:spacing w:line="500" w:lineRule="exact"/>
              <w:jc w:val="center"/>
              <w:rPr>
                <w:rFonts w:cs="Times New Roman" w:asciiTheme="minorEastAsia" w:hAnsiTheme="minorEastAsia"/>
                <w:sz w:val="24"/>
                <w:szCs w:val="24"/>
              </w:rPr>
            </w:pPr>
            <w:r>
              <w:rPr>
                <w:rFonts w:hint="eastAsia" w:cs="Times New Roman" w:asciiTheme="minorEastAsia" w:hAnsiTheme="minorEastAsia"/>
                <w:sz w:val="24"/>
                <w:szCs w:val="24"/>
              </w:rPr>
              <w:t>2</w:t>
            </w:r>
          </w:p>
        </w:tc>
        <w:tc>
          <w:tcPr>
            <w:tcW w:w="493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r>
              <w:rPr>
                <w:rFonts w:hint="eastAsia" w:ascii="宋体" w:hAnsi="宋体" w:eastAsia="宋体" w:cs="宋体"/>
                <w:kern w:val="0"/>
                <w:sz w:val="24"/>
                <w:szCs w:val="24"/>
              </w:rPr>
              <w:t>安徽飞亚纺织有限公司</w:t>
            </w:r>
          </w:p>
        </w:tc>
        <w:tc>
          <w:tcPr>
            <w:tcW w:w="1843"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asciiTheme="minorEastAsia" w:hAnsiTheme="minorEastAsia"/>
                <w:color w:val="000000"/>
                <w:sz w:val="22"/>
              </w:rPr>
              <w:t xml:space="preserve">   129,058,312 </w:t>
            </w:r>
          </w:p>
        </w:tc>
        <w:tc>
          <w:tcPr>
            <w:tcW w:w="1374" w:type="dxa"/>
            <w:tcBorders>
              <w:top w:val="single" w:color="auto" w:sz="4" w:space="0"/>
              <w:left w:val="single" w:color="auto" w:sz="4" w:space="0"/>
              <w:bottom w:val="single" w:color="auto" w:sz="4" w:space="0"/>
              <w:right w:val="single" w:color="auto" w:sz="4" w:space="0"/>
            </w:tcBorders>
            <w:vAlign w:val="center"/>
          </w:tcPr>
          <w:p>
            <w:pPr>
              <w:jc w:val="right"/>
              <w:rPr>
                <w:rFonts w:cs="宋体" w:asciiTheme="minorEastAsia" w:hAnsiTheme="minorEastAsia"/>
                <w:color w:val="000000"/>
                <w:sz w:val="22"/>
              </w:rPr>
            </w:pPr>
            <w:r>
              <w:rPr>
                <w:rFonts w:hint="eastAsia" w:asciiTheme="minorEastAsia" w:hAnsiTheme="minorEastAsia"/>
                <w:color w:val="000000"/>
                <w:sz w:val="22"/>
              </w:rPr>
              <w:t>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tcBorders>
              <w:top w:val="single" w:color="auto" w:sz="4" w:space="0"/>
              <w:left w:val="single" w:color="auto" w:sz="4" w:space="0"/>
              <w:bottom w:val="single" w:color="auto" w:sz="4" w:space="0"/>
              <w:right w:val="single" w:color="auto" w:sz="4" w:space="0"/>
            </w:tcBorders>
          </w:tcPr>
          <w:p>
            <w:pPr>
              <w:spacing w:line="500" w:lineRule="exact"/>
              <w:jc w:val="center"/>
              <w:rPr>
                <w:rFonts w:cs="Times New Roman" w:asciiTheme="minorEastAsia" w:hAnsiTheme="minorEastAsia"/>
                <w:sz w:val="24"/>
                <w:szCs w:val="24"/>
              </w:rPr>
            </w:pPr>
            <w:r>
              <w:rPr>
                <w:rFonts w:hint="eastAsia" w:cs="Times New Roman" w:asciiTheme="minorEastAsia" w:hAnsiTheme="minorEastAsia"/>
                <w:sz w:val="24"/>
                <w:szCs w:val="24"/>
              </w:rPr>
              <w:t>3</w:t>
            </w:r>
          </w:p>
        </w:tc>
        <w:tc>
          <w:tcPr>
            <w:tcW w:w="493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r>
              <w:rPr>
                <w:rFonts w:hint="eastAsia" w:ascii="宋体" w:hAnsi="宋体" w:eastAsia="宋体" w:cs="宋体"/>
                <w:kern w:val="0"/>
                <w:sz w:val="24"/>
                <w:szCs w:val="24"/>
              </w:rPr>
              <w:t>深圳市华人投资有限公司</w:t>
            </w:r>
          </w:p>
        </w:tc>
        <w:tc>
          <w:tcPr>
            <w:tcW w:w="1843"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asciiTheme="minorEastAsia" w:hAnsiTheme="minorEastAsia"/>
                <w:color w:val="000000"/>
                <w:sz w:val="22"/>
              </w:rPr>
              <w:t xml:space="preserve">    81,973,588 </w:t>
            </w:r>
          </w:p>
        </w:tc>
        <w:tc>
          <w:tcPr>
            <w:tcW w:w="1374" w:type="dxa"/>
            <w:tcBorders>
              <w:top w:val="single" w:color="auto" w:sz="4" w:space="0"/>
              <w:left w:val="single" w:color="auto" w:sz="4" w:space="0"/>
              <w:bottom w:val="single" w:color="auto" w:sz="4" w:space="0"/>
              <w:right w:val="single" w:color="auto" w:sz="4" w:space="0"/>
            </w:tcBorders>
            <w:vAlign w:val="center"/>
          </w:tcPr>
          <w:p>
            <w:pPr>
              <w:jc w:val="right"/>
              <w:rPr>
                <w:rFonts w:cs="宋体" w:asciiTheme="minorEastAsia" w:hAnsiTheme="minorEastAsia"/>
                <w:color w:val="000000"/>
                <w:sz w:val="22"/>
              </w:rPr>
            </w:pPr>
            <w:r>
              <w:rPr>
                <w:rFonts w:hint="eastAsia" w:asciiTheme="minorEastAsia" w:hAnsiTheme="minorEastAsia"/>
                <w:color w:val="000000"/>
                <w:sz w:val="22"/>
              </w:rPr>
              <w:t>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tcBorders>
              <w:top w:val="single" w:color="auto" w:sz="4" w:space="0"/>
              <w:left w:val="single" w:color="auto" w:sz="4" w:space="0"/>
              <w:bottom w:val="single" w:color="auto" w:sz="4" w:space="0"/>
              <w:right w:val="single" w:color="auto" w:sz="4" w:space="0"/>
            </w:tcBorders>
          </w:tcPr>
          <w:p>
            <w:pPr>
              <w:spacing w:line="500" w:lineRule="exact"/>
              <w:jc w:val="center"/>
              <w:rPr>
                <w:rFonts w:cs="Times New Roman" w:asciiTheme="minorEastAsia" w:hAnsiTheme="minorEastAsia"/>
                <w:sz w:val="24"/>
                <w:szCs w:val="24"/>
              </w:rPr>
            </w:pPr>
            <w:r>
              <w:rPr>
                <w:rFonts w:hint="eastAsia" w:cs="Times New Roman" w:asciiTheme="minorEastAsia" w:hAnsiTheme="minorEastAsia"/>
                <w:sz w:val="24"/>
                <w:szCs w:val="24"/>
              </w:rPr>
              <w:t>4</w:t>
            </w:r>
          </w:p>
        </w:tc>
        <w:tc>
          <w:tcPr>
            <w:tcW w:w="493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r>
              <w:rPr>
                <w:rFonts w:hint="eastAsia" w:ascii="宋体" w:hAnsi="宋体" w:eastAsia="宋体" w:cs="宋体"/>
                <w:kern w:val="0"/>
                <w:sz w:val="24"/>
                <w:szCs w:val="24"/>
              </w:rPr>
              <w:t>华孚时尚股份有限公司回购专用证券账户</w:t>
            </w:r>
          </w:p>
        </w:tc>
        <w:tc>
          <w:tcPr>
            <w:tcW w:w="1843"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asciiTheme="minorEastAsia" w:hAnsiTheme="minorEastAsia"/>
                <w:color w:val="000000"/>
                <w:sz w:val="22"/>
              </w:rPr>
              <w:t xml:space="preserve">    61,075,314 </w:t>
            </w:r>
          </w:p>
        </w:tc>
        <w:tc>
          <w:tcPr>
            <w:tcW w:w="1374" w:type="dxa"/>
            <w:tcBorders>
              <w:top w:val="single" w:color="auto" w:sz="4" w:space="0"/>
              <w:left w:val="single" w:color="auto" w:sz="4" w:space="0"/>
              <w:bottom w:val="single" w:color="auto" w:sz="4" w:space="0"/>
              <w:right w:val="single" w:color="auto" w:sz="4" w:space="0"/>
            </w:tcBorders>
            <w:vAlign w:val="center"/>
          </w:tcPr>
          <w:p>
            <w:pPr>
              <w:jc w:val="right"/>
              <w:rPr>
                <w:rFonts w:cs="宋体" w:asciiTheme="minorEastAsia" w:hAnsiTheme="minorEastAsia"/>
                <w:color w:val="000000"/>
                <w:sz w:val="22"/>
              </w:rPr>
            </w:pPr>
            <w:r>
              <w:rPr>
                <w:rFonts w:hint="eastAsia" w:asciiTheme="minorEastAsia" w:hAnsiTheme="minorEastAsia"/>
                <w:color w:val="000000"/>
                <w:sz w:val="22"/>
              </w:rPr>
              <w:t>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tcBorders>
              <w:top w:val="single" w:color="auto" w:sz="4" w:space="0"/>
              <w:left w:val="single" w:color="auto" w:sz="4" w:space="0"/>
              <w:bottom w:val="single" w:color="auto" w:sz="4" w:space="0"/>
              <w:right w:val="single" w:color="auto" w:sz="4" w:space="0"/>
            </w:tcBorders>
          </w:tcPr>
          <w:p>
            <w:pPr>
              <w:spacing w:line="500" w:lineRule="exact"/>
              <w:jc w:val="center"/>
              <w:rPr>
                <w:rFonts w:cs="Times New Roman" w:asciiTheme="minorEastAsia" w:hAnsiTheme="minorEastAsia"/>
                <w:sz w:val="24"/>
                <w:szCs w:val="24"/>
              </w:rPr>
            </w:pPr>
            <w:r>
              <w:rPr>
                <w:rFonts w:hint="eastAsia" w:cs="Times New Roman" w:asciiTheme="minorEastAsia" w:hAnsiTheme="minorEastAsia"/>
                <w:sz w:val="24"/>
                <w:szCs w:val="24"/>
              </w:rPr>
              <w:t>5</w:t>
            </w:r>
          </w:p>
        </w:tc>
        <w:tc>
          <w:tcPr>
            <w:tcW w:w="493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r>
              <w:rPr>
                <w:rFonts w:hint="eastAsia" w:ascii="宋体" w:hAnsi="宋体" w:eastAsia="宋体" w:cs="宋体"/>
                <w:kern w:val="0"/>
                <w:sz w:val="24"/>
                <w:szCs w:val="24"/>
              </w:rPr>
              <w:t>广西沣盛供应链管理有限公司</w:t>
            </w:r>
          </w:p>
        </w:tc>
        <w:tc>
          <w:tcPr>
            <w:tcW w:w="1843"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asciiTheme="minorEastAsia" w:hAnsiTheme="minorEastAsia"/>
                <w:color w:val="000000"/>
                <w:sz w:val="22"/>
              </w:rPr>
              <w:t xml:space="preserve">    45,283,102 </w:t>
            </w:r>
          </w:p>
        </w:tc>
        <w:tc>
          <w:tcPr>
            <w:tcW w:w="1374" w:type="dxa"/>
            <w:tcBorders>
              <w:top w:val="single" w:color="auto" w:sz="4" w:space="0"/>
              <w:left w:val="single" w:color="auto" w:sz="4" w:space="0"/>
              <w:bottom w:val="single" w:color="auto" w:sz="4" w:space="0"/>
              <w:right w:val="single" w:color="auto" w:sz="4" w:space="0"/>
            </w:tcBorders>
            <w:vAlign w:val="center"/>
          </w:tcPr>
          <w:p>
            <w:pPr>
              <w:jc w:val="right"/>
              <w:rPr>
                <w:rFonts w:cs="宋体" w:asciiTheme="minorEastAsia" w:hAnsiTheme="minorEastAsia"/>
                <w:color w:val="000000"/>
                <w:sz w:val="22"/>
              </w:rPr>
            </w:pPr>
            <w:r>
              <w:rPr>
                <w:rFonts w:hint="eastAsia" w:asciiTheme="minorEastAsia" w:hAnsiTheme="minorEastAsia"/>
                <w:color w:val="000000"/>
                <w:sz w:val="22"/>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tcBorders>
              <w:top w:val="single" w:color="auto" w:sz="4" w:space="0"/>
              <w:left w:val="single" w:color="auto" w:sz="4" w:space="0"/>
              <w:bottom w:val="single" w:color="auto" w:sz="4" w:space="0"/>
              <w:right w:val="single" w:color="auto" w:sz="4" w:space="0"/>
            </w:tcBorders>
          </w:tcPr>
          <w:p>
            <w:pPr>
              <w:spacing w:line="500" w:lineRule="exact"/>
              <w:jc w:val="center"/>
              <w:rPr>
                <w:rFonts w:cs="Times New Roman" w:asciiTheme="minorEastAsia" w:hAnsiTheme="minorEastAsia"/>
                <w:sz w:val="24"/>
                <w:szCs w:val="24"/>
              </w:rPr>
            </w:pPr>
            <w:r>
              <w:rPr>
                <w:rFonts w:hint="eastAsia" w:cs="Times New Roman" w:asciiTheme="minorEastAsia" w:hAnsiTheme="minorEastAsia"/>
                <w:sz w:val="24"/>
                <w:szCs w:val="24"/>
              </w:rPr>
              <w:t>6</w:t>
            </w:r>
          </w:p>
        </w:tc>
        <w:tc>
          <w:tcPr>
            <w:tcW w:w="493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r>
              <w:rPr>
                <w:rFonts w:hint="eastAsia" w:ascii="宋体" w:hAnsi="宋体" w:eastAsia="宋体" w:cs="宋体"/>
                <w:kern w:val="0"/>
                <w:sz w:val="24"/>
                <w:szCs w:val="24"/>
              </w:rPr>
              <w:t>金鹰基金－工商银行－万向信托－万向信托－星辰39号事务管理类单一资金信托</w:t>
            </w:r>
          </w:p>
        </w:tc>
        <w:tc>
          <w:tcPr>
            <w:tcW w:w="1843"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asciiTheme="minorEastAsia" w:hAnsiTheme="minorEastAsia"/>
                <w:color w:val="000000"/>
                <w:sz w:val="22"/>
              </w:rPr>
              <w:t xml:space="preserve">    41,148,461 </w:t>
            </w:r>
          </w:p>
        </w:tc>
        <w:tc>
          <w:tcPr>
            <w:tcW w:w="1374" w:type="dxa"/>
            <w:tcBorders>
              <w:top w:val="single" w:color="auto" w:sz="4" w:space="0"/>
              <w:left w:val="single" w:color="auto" w:sz="4" w:space="0"/>
              <w:bottom w:val="single" w:color="auto" w:sz="4" w:space="0"/>
              <w:right w:val="single" w:color="auto" w:sz="4" w:space="0"/>
            </w:tcBorders>
            <w:vAlign w:val="center"/>
          </w:tcPr>
          <w:p>
            <w:pPr>
              <w:jc w:val="right"/>
              <w:rPr>
                <w:rFonts w:cs="宋体" w:asciiTheme="minorEastAsia" w:hAnsiTheme="minorEastAsia"/>
                <w:color w:val="000000"/>
                <w:sz w:val="22"/>
              </w:rPr>
            </w:pPr>
            <w:r>
              <w:rPr>
                <w:rFonts w:hint="eastAsia" w:asciiTheme="minorEastAsia" w:hAnsiTheme="minorEastAsia"/>
                <w:color w:val="000000"/>
                <w:sz w:val="22"/>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tcBorders>
              <w:top w:val="single" w:color="auto" w:sz="4" w:space="0"/>
              <w:left w:val="single" w:color="auto" w:sz="4" w:space="0"/>
              <w:bottom w:val="single" w:color="auto" w:sz="4" w:space="0"/>
              <w:right w:val="single" w:color="auto" w:sz="4" w:space="0"/>
            </w:tcBorders>
          </w:tcPr>
          <w:p>
            <w:pPr>
              <w:spacing w:line="500" w:lineRule="exact"/>
              <w:jc w:val="center"/>
              <w:rPr>
                <w:rFonts w:cs="Times New Roman" w:asciiTheme="minorEastAsia" w:hAnsiTheme="minorEastAsia"/>
                <w:sz w:val="24"/>
                <w:szCs w:val="24"/>
              </w:rPr>
            </w:pPr>
            <w:r>
              <w:rPr>
                <w:rFonts w:hint="eastAsia" w:cs="Times New Roman" w:asciiTheme="minorEastAsia" w:hAnsiTheme="minorEastAsia"/>
                <w:sz w:val="24"/>
                <w:szCs w:val="24"/>
              </w:rPr>
              <w:t>7</w:t>
            </w:r>
          </w:p>
        </w:tc>
        <w:tc>
          <w:tcPr>
            <w:tcW w:w="493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r>
              <w:rPr>
                <w:rFonts w:hint="eastAsia" w:ascii="宋体" w:hAnsi="宋体" w:eastAsia="宋体" w:cs="宋体"/>
                <w:kern w:val="0"/>
                <w:sz w:val="24"/>
                <w:szCs w:val="24"/>
              </w:rPr>
              <w:t>金元顺安基金－兴业银行－上海爱建信托－爱建信托欣欣7号定向增发事务管理类单一资金信托</w:t>
            </w:r>
          </w:p>
        </w:tc>
        <w:tc>
          <w:tcPr>
            <w:tcW w:w="1843"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asciiTheme="minorEastAsia" w:hAnsiTheme="minorEastAsia"/>
                <w:color w:val="000000"/>
                <w:sz w:val="22"/>
              </w:rPr>
              <w:t xml:space="preserve">    37,256,004 </w:t>
            </w:r>
          </w:p>
        </w:tc>
        <w:tc>
          <w:tcPr>
            <w:tcW w:w="1374" w:type="dxa"/>
            <w:tcBorders>
              <w:top w:val="single" w:color="auto" w:sz="4" w:space="0"/>
              <w:left w:val="single" w:color="auto" w:sz="4" w:space="0"/>
              <w:bottom w:val="single" w:color="auto" w:sz="4" w:space="0"/>
              <w:right w:val="single" w:color="auto" w:sz="4" w:space="0"/>
            </w:tcBorders>
            <w:vAlign w:val="center"/>
          </w:tcPr>
          <w:p>
            <w:pPr>
              <w:jc w:val="right"/>
              <w:rPr>
                <w:rFonts w:cs="宋体" w:asciiTheme="minorEastAsia" w:hAnsiTheme="minorEastAsia"/>
                <w:color w:val="000000"/>
                <w:sz w:val="22"/>
              </w:rPr>
            </w:pPr>
            <w:r>
              <w:rPr>
                <w:rFonts w:hint="eastAsia" w:asciiTheme="minorEastAsia" w:hAnsiTheme="minorEastAsia"/>
                <w:color w:val="000000"/>
                <w:sz w:val="22"/>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tcBorders>
              <w:top w:val="single" w:color="auto" w:sz="4" w:space="0"/>
              <w:left w:val="single" w:color="auto" w:sz="4" w:space="0"/>
              <w:bottom w:val="single" w:color="auto" w:sz="4" w:space="0"/>
              <w:right w:val="single" w:color="auto" w:sz="4" w:space="0"/>
            </w:tcBorders>
          </w:tcPr>
          <w:p>
            <w:pPr>
              <w:spacing w:line="500" w:lineRule="exact"/>
              <w:jc w:val="center"/>
              <w:rPr>
                <w:rFonts w:cs="Times New Roman" w:asciiTheme="minorEastAsia" w:hAnsiTheme="minorEastAsia"/>
                <w:sz w:val="24"/>
                <w:szCs w:val="24"/>
              </w:rPr>
            </w:pPr>
            <w:r>
              <w:rPr>
                <w:rFonts w:hint="eastAsia" w:cs="Times New Roman" w:asciiTheme="minorEastAsia" w:hAnsiTheme="minorEastAsia"/>
                <w:sz w:val="24"/>
                <w:szCs w:val="24"/>
              </w:rPr>
              <w:t>8</w:t>
            </w:r>
          </w:p>
        </w:tc>
        <w:tc>
          <w:tcPr>
            <w:tcW w:w="493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r>
              <w:rPr>
                <w:rFonts w:hint="eastAsia" w:ascii="宋体" w:hAnsi="宋体" w:eastAsia="宋体" w:cs="宋体"/>
                <w:kern w:val="0"/>
                <w:sz w:val="24"/>
                <w:szCs w:val="24"/>
              </w:rPr>
              <w:t>香港中央结算有限公司</w:t>
            </w:r>
          </w:p>
        </w:tc>
        <w:tc>
          <w:tcPr>
            <w:tcW w:w="1843"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asciiTheme="minorEastAsia" w:hAnsiTheme="minorEastAsia"/>
                <w:color w:val="000000"/>
                <w:sz w:val="22"/>
              </w:rPr>
              <w:t xml:space="preserve">    26,633,290 </w:t>
            </w:r>
          </w:p>
        </w:tc>
        <w:tc>
          <w:tcPr>
            <w:tcW w:w="1374" w:type="dxa"/>
            <w:tcBorders>
              <w:top w:val="single" w:color="auto" w:sz="4" w:space="0"/>
              <w:left w:val="single" w:color="auto" w:sz="4" w:space="0"/>
              <w:bottom w:val="single" w:color="auto" w:sz="4" w:space="0"/>
              <w:right w:val="single" w:color="auto" w:sz="4" w:space="0"/>
            </w:tcBorders>
            <w:vAlign w:val="center"/>
          </w:tcPr>
          <w:p>
            <w:pPr>
              <w:jc w:val="right"/>
              <w:rPr>
                <w:rFonts w:cs="宋体" w:asciiTheme="minorEastAsia" w:hAnsiTheme="minorEastAsia"/>
                <w:color w:val="000000"/>
                <w:sz w:val="22"/>
              </w:rPr>
            </w:pPr>
            <w:r>
              <w:rPr>
                <w:rFonts w:hint="eastAsia" w:asciiTheme="minorEastAsia" w:hAnsiTheme="minorEastAsia"/>
                <w:color w:val="000000"/>
                <w:sz w:val="22"/>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tcBorders>
              <w:top w:val="single" w:color="auto" w:sz="4" w:space="0"/>
              <w:left w:val="single" w:color="auto" w:sz="4" w:space="0"/>
              <w:bottom w:val="single" w:color="auto" w:sz="4" w:space="0"/>
              <w:right w:val="single" w:color="auto" w:sz="4" w:space="0"/>
            </w:tcBorders>
          </w:tcPr>
          <w:p>
            <w:pPr>
              <w:spacing w:line="500" w:lineRule="exact"/>
              <w:jc w:val="center"/>
              <w:rPr>
                <w:rFonts w:cs="Times New Roman" w:asciiTheme="minorEastAsia" w:hAnsiTheme="minorEastAsia"/>
                <w:sz w:val="24"/>
                <w:szCs w:val="24"/>
              </w:rPr>
            </w:pPr>
            <w:r>
              <w:rPr>
                <w:rFonts w:hint="eastAsia" w:cs="Times New Roman" w:asciiTheme="minorEastAsia" w:hAnsiTheme="minorEastAsia"/>
                <w:sz w:val="24"/>
                <w:szCs w:val="24"/>
              </w:rPr>
              <w:t>9</w:t>
            </w:r>
          </w:p>
        </w:tc>
        <w:tc>
          <w:tcPr>
            <w:tcW w:w="493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r>
              <w:rPr>
                <w:rFonts w:hint="eastAsia" w:ascii="宋体" w:hAnsi="宋体" w:eastAsia="宋体" w:cs="宋体"/>
                <w:kern w:val="0"/>
                <w:sz w:val="24"/>
                <w:szCs w:val="24"/>
              </w:rPr>
              <w:t>杨三宝</w:t>
            </w:r>
          </w:p>
        </w:tc>
        <w:tc>
          <w:tcPr>
            <w:tcW w:w="1843"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asciiTheme="minorEastAsia" w:hAnsiTheme="minorEastAsia"/>
                <w:color w:val="000000"/>
                <w:sz w:val="22"/>
              </w:rPr>
              <w:t xml:space="preserve">    26,320,350 </w:t>
            </w:r>
          </w:p>
        </w:tc>
        <w:tc>
          <w:tcPr>
            <w:tcW w:w="1374" w:type="dxa"/>
            <w:tcBorders>
              <w:top w:val="single" w:color="auto" w:sz="4" w:space="0"/>
              <w:left w:val="single" w:color="auto" w:sz="4" w:space="0"/>
              <w:bottom w:val="single" w:color="auto" w:sz="4" w:space="0"/>
              <w:right w:val="single" w:color="auto" w:sz="4" w:space="0"/>
            </w:tcBorders>
            <w:vAlign w:val="center"/>
          </w:tcPr>
          <w:p>
            <w:pPr>
              <w:jc w:val="right"/>
              <w:rPr>
                <w:rFonts w:cs="宋体" w:asciiTheme="minorEastAsia" w:hAnsiTheme="minorEastAsia"/>
                <w:color w:val="000000"/>
                <w:sz w:val="22"/>
              </w:rPr>
            </w:pPr>
            <w:r>
              <w:rPr>
                <w:rFonts w:hint="eastAsia" w:asciiTheme="minorEastAsia" w:hAnsiTheme="minorEastAsia"/>
                <w:color w:val="000000"/>
                <w:sz w:val="22"/>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tcBorders>
              <w:top w:val="single" w:color="auto" w:sz="4" w:space="0"/>
              <w:left w:val="single" w:color="auto" w:sz="4" w:space="0"/>
              <w:bottom w:val="single" w:color="auto" w:sz="4" w:space="0"/>
              <w:right w:val="single" w:color="auto" w:sz="4" w:space="0"/>
            </w:tcBorders>
          </w:tcPr>
          <w:p>
            <w:pPr>
              <w:spacing w:line="500" w:lineRule="exact"/>
              <w:jc w:val="center"/>
              <w:rPr>
                <w:rFonts w:cs="Times New Roman" w:asciiTheme="minorEastAsia" w:hAnsiTheme="minorEastAsia"/>
                <w:sz w:val="24"/>
                <w:szCs w:val="24"/>
              </w:rPr>
            </w:pPr>
            <w:r>
              <w:rPr>
                <w:rFonts w:hint="eastAsia" w:cs="Times New Roman" w:asciiTheme="minorEastAsia" w:hAnsiTheme="minorEastAsia"/>
                <w:sz w:val="24"/>
                <w:szCs w:val="24"/>
              </w:rPr>
              <w:t>10</w:t>
            </w:r>
          </w:p>
        </w:tc>
        <w:tc>
          <w:tcPr>
            <w:tcW w:w="493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r>
              <w:rPr>
                <w:rFonts w:hint="eastAsia" w:ascii="宋体" w:hAnsi="宋体" w:eastAsia="宋体" w:cs="宋体"/>
                <w:kern w:val="0"/>
                <w:sz w:val="24"/>
                <w:szCs w:val="24"/>
              </w:rPr>
              <w:t>安徽省农业产业化发展基金有限公司</w:t>
            </w:r>
          </w:p>
        </w:tc>
        <w:tc>
          <w:tcPr>
            <w:tcW w:w="1843"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asciiTheme="minorEastAsia" w:hAnsiTheme="minorEastAsia"/>
                <w:color w:val="000000"/>
                <w:sz w:val="22"/>
              </w:rPr>
              <w:t xml:space="preserve">    21,700,000 </w:t>
            </w:r>
          </w:p>
        </w:tc>
        <w:tc>
          <w:tcPr>
            <w:tcW w:w="1374" w:type="dxa"/>
            <w:tcBorders>
              <w:top w:val="single" w:color="auto" w:sz="4" w:space="0"/>
              <w:left w:val="single" w:color="auto" w:sz="4" w:space="0"/>
              <w:bottom w:val="single" w:color="auto" w:sz="4" w:space="0"/>
              <w:right w:val="single" w:color="auto" w:sz="4" w:space="0"/>
            </w:tcBorders>
            <w:vAlign w:val="center"/>
          </w:tcPr>
          <w:p>
            <w:pPr>
              <w:jc w:val="right"/>
              <w:rPr>
                <w:rFonts w:cs="宋体" w:asciiTheme="minorEastAsia" w:hAnsiTheme="minorEastAsia"/>
                <w:color w:val="000000"/>
                <w:sz w:val="22"/>
              </w:rPr>
            </w:pPr>
            <w:r>
              <w:rPr>
                <w:rFonts w:hint="eastAsia" w:asciiTheme="minorEastAsia" w:hAnsiTheme="minorEastAsia"/>
                <w:color w:val="000000"/>
                <w:sz w:val="22"/>
              </w:rPr>
              <w:t>1.28%</w:t>
            </w:r>
          </w:p>
        </w:tc>
      </w:tr>
    </w:tbl>
    <w:p>
      <w:pPr>
        <w:wordWrap w:val="0"/>
        <w:spacing w:line="500" w:lineRule="exact"/>
        <w:ind w:firstLine="360" w:firstLineChars="200"/>
        <w:jc w:val="both"/>
        <w:rPr>
          <w:rFonts w:ascii="微软雅黑" w:hAnsi="微软雅黑" w:eastAsia="微软雅黑" w:cs="微软雅黑"/>
          <w:i w:val="0"/>
          <w:iCs w:val="0"/>
          <w:caps w:val="0"/>
          <w:color w:val="000000"/>
          <w:spacing w:val="0"/>
          <w:sz w:val="24"/>
          <w:szCs w:val="24"/>
          <w:shd w:val="clear" w:fill="FFFFFF"/>
        </w:rPr>
      </w:pPr>
      <w:bookmarkStart w:id="0" w:name="_GoBack"/>
      <w:r>
        <w:rPr>
          <w:rFonts w:hint="eastAsia" w:ascii="宋体" w:hAnsi="宋体" w:eastAsia="宋体" w:cs="宋体"/>
          <w:i w:val="0"/>
          <w:iCs w:val="0"/>
          <w:caps w:val="0"/>
          <w:color w:val="000000"/>
          <w:spacing w:val="0"/>
          <w:sz w:val="18"/>
          <w:szCs w:val="18"/>
          <w:shd w:val="clear" w:fill="FFFFFF"/>
          <w:lang w:eastAsia="zh-CN"/>
        </w:rPr>
        <w:t>注：</w:t>
      </w:r>
      <w:r>
        <w:rPr>
          <w:rFonts w:hint="eastAsia" w:ascii="宋体" w:hAnsi="宋体" w:eastAsia="宋体" w:cs="宋体"/>
          <w:i w:val="0"/>
          <w:iCs w:val="0"/>
          <w:caps w:val="0"/>
          <w:color w:val="000000"/>
          <w:spacing w:val="0"/>
          <w:sz w:val="18"/>
          <w:szCs w:val="18"/>
          <w:shd w:val="clear" w:fill="FFFFFF"/>
        </w:rPr>
        <w:t>上述股东中，华孚控股有限公司、安徽飞亚纺织有限公司、深圳市华人投资有限公司为公司控股股东及一致行动人。</w:t>
      </w:r>
    </w:p>
    <w:bookmarkEnd w:id="0"/>
    <w:p>
      <w:pPr>
        <w:wordWrap w:val="0"/>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公司前十大股东股份均为无限售条件流通股，公司前十大股东与前十大无限售条件股东一致。特此公告。</w:t>
      </w:r>
    </w:p>
    <w:p>
      <w:pPr>
        <w:spacing w:line="500" w:lineRule="exact"/>
        <w:ind w:firstLine="480" w:firstLineChars="200"/>
        <w:jc w:val="left"/>
        <w:rPr>
          <w:rFonts w:ascii="宋体" w:hAnsi="宋体" w:eastAsia="宋体" w:cs="Times New Roman"/>
          <w:sz w:val="24"/>
          <w:szCs w:val="24"/>
        </w:rPr>
      </w:pPr>
    </w:p>
    <w:p>
      <w:pPr>
        <w:spacing w:line="500" w:lineRule="exact"/>
        <w:ind w:firstLine="480" w:firstLineChars="200"/>
        <w:jc w:val="right"/>
        <w:rPr>
          <w:rFonts w:ascii="宋体" w:hAnsi="宋体" w:eastAsia="宋体" w:cs="Times New Roman"/>
          <w:sz w:val="24"/>
          <w:szCs w:val="24"/>
        </w:rPr>
      </w:pPr>
      <w:r>
        <w:rPr>
          <w:rFonts w:hint="eastAsia" w:ascii="宋体" w:hAnsi="宋体" w:eastAsia="宋体" w:cs="Times New Roman"/>
          <w:sz w:val="24"/>
          <w:szCs w:val="24"/>
        </w:rPr>
        <w:t>华孚时尚股份有限公司董事会</w:t>
      </w:r>
    </w:p>
    <w:p>
      <w:pPr>
        <w:spacing w:line="500" w:lineRule="exact"/>
        <w:ind w:firstLine="480" w:firstLineChars="200"/>
        <w:jc w:val="right"/>
        <w:rPr>
          <w:rFonts w:ascii="宋体" w:hAnsi="宋体" w:eastAsia="宋体" w:cs="宋体"/>
          <w:kern w:val="0"/>
          <w:sz w:val="24"/>
          <w:szCs w:val="24"/>
        </w:rPr>
      </w:pPr>
      <w:r>
        <w:rPr>
          <w:rFonts w:hint="eastAsia" w:ascii="宋体" w:hAnsi="宋体" w:eastAsia="宋体" w:cs="宋体"/>
          <w:kern w:val="0"/>
          <w:sz w:val="24"/>
          <w:szCs w:val="24"/>
        </w:rPr>
        <w:t>二〇二四年二月</w:t>
      </w:r>
      <w:r>
        <w:rPr>
          <w:rFonts w:hint="eastAsia" w:ascii="宋体" w:hAnsi="宋体" w:eastAsia="宋体" w:cs="宋体"/>
          <w:kern w:val="0"/>
          <w:sz w:val="24"/>
          <w:szCs w:val="24"/>
          <w:lang w:eastAsia="zh-CN"/>
        </w:rPr>
        <w:t>二十</w:t>
      </w:r>
      <w:r>
        <w:rPr>
          <w:rFonts w:hint="eastAsia" w:ascii="宋体" w:hAnsi="宋体" w:eastAsia="宋体" w:cs="宋体"/>
          <w:kern w:val="0"/>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0035F7"/>
    <w:rsid w:val="000035F7"/>
    <w:rsid w:val="0007028B"/>
    <w:rsid w:val="00102A6D"/>
    <w:rsid w:val="00326A5F"/>
    <w:rsid w:val="003879AF"/>
    <w:rsid w:val="00493959"/>
    <w:rsid w:val="004E4BCE"/>
    <w:rsid w:val="005617A1"/>
    <w:rsid w:val="00607117"/>
    <w:rsid w:val="00796F84"/>
    <w:rsid w:val="00845661"/>
    <w:rsid w:val="008D367F"/>
    <w:rsid w:val="008F6D6D"/>
    <w:rsid w:val="00A67ACE"/>
    <w:rsid w:val="00A92CCB"/>
    <w:rsid w:val="00C11BC9"/>
    <w:rsid w:val="00CF0E76"/>
    <w:rsid w:val="00DC6978"/>
    <w:rsid w:val="00FA7A0F"/>
    <w:rsid w:val="00FC3DE2"/>
    <w:rsid w:val="07091040"/>
    <w:rsid w:val="1D1125A5"/>
    <w:rsid w:val="31994A34"/>
    <w:rsid w:val="378155B8"/>
    <w:rsid w:val="3863358E"/>
    <w:rsid w:val="3C265C15"/>
    <w:rsid w:val="4A7E403B"/>
    <w:rsid w:val="4E296E9F"/>
    <w:rsid w:val="586D71E7"/>
    <w:rsid w:val="65AE7F5E"/>
    <w:rsid w:val="780C4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autoRedefine/>
    <w:qFormat/>
    <w:uiPriority w:val="99"/>
    <w:rPr>
      <w:sz w:val="18"/>
      <w:szCs w:val="18"/>
    </w:rPr>
  </w:style>
  <w:style w:type="character" w:customStyle="1" w:styleId="8">
    <w:name w:val="页脚 Char"/>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157</Words>
  <Characters>897</Characters>
  <Lines>7</Lines>
  <Paragraphs>2</Paragraphs>
  <TotalTime>5</TotalTime>
  <ScaleCrop>false</ScaleCrop>
  <LinksUpToDate>false</LinksUpToDate>
  <CharactersWithSpaces>1052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2024-02-01T04:04:00Z</dcterms:created>
  <dc:creator>孙献</dc:creator>
  <cp:lastModifiedBy>WSY</cp:lastModifiedBy>
  <dcterms:modified xsi:type="dcterms:W3CDTF">2024-02-23T08:37:17Z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8264259729F647128BF2E4F2B1BEFC11</vt:lpwstr>
  </property>
</Properties>
</file>