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84" w:rsidRPr="007F1964" w:rsidRDefault="00EC5D84" w:rsidP="00EC5D84">
      <w:pPr>
        <w:spacing w:line="240" w:lineRule="exact"/>
        <w:jc w:val="center"/>
        <w:rPr>
          <w:rFonts w:ascii="黑体" w:eastAsia="黑体" w:hAnsi="黑体"/>
          <w:szCs w:val="21"/>
        </w:rPr>
      </w:pPr>
      <w:r w:rsidRPr="007F1964">
        <w:rPr>
          <w:rFonts w:ascii="黑体" w:eastAsia="黑体" w:hAnsi="黑体" w:hint="eastAsia"/>
          <w:szCs w:val="21"/>
        </w:rPr>
        <w:t>证券代码：002042                                           证券简称：华孚时尚</w:t>
      </w:r>
    </w:p>
    <w:p w:rsidR="00EC5D84" w:rsidRPr="007F1964" w:rsidRDefault="00EC5D84" w:rsidP="00EC5D84">
      <w:pPr>
        <w:spacing w:line="400" w:lineRule="exact"/>
        <w:jc w:val="center"/>
        <w:rPr>
          <w:b/>
          <w:bCs/>
          <w:sz w:val="36"/>
          <w:szCs w:val="36"/>
        </w:rPr>
      </w:pPr>
    </w:p>
    <w:p w:rsidR="00EC5D84" w:rsidRPr="007F1964" w:rsidRDefault="00EC5D84" w:rsidP="00EC5D84">
      <w:pPr>
        <w:spacing w:line="500" w:lineRule="exact"/>
        <w:jc w:val="center"/>
        <w:rPr>
          <w:b/>
          <w:bCs/>
          <w:sz w:val="36"/>
          <w:szCs w:val="36"/>
        </w:rPr>
      </w:pPr>
      <w:r w:rsidRPr="007F1964">
        <w:rPr>
          <w:rFonts w:hint="eastAsia"/>
          <w:b/>
          <w:bCs/>
          <w:sz w:val="36"/>
          <w:szCs w:val="36"/>
        </w:rPr>
        <w:t>华孚时尚股份有</w:t>
      </w:r>
      <w:bookmarkStart w:id="0" w:name="_GoBack"/>
      <w:bookmarkEnd w:id="0"/>
      <w:r w:rsidRPr="007F1964">
        <w:rPr>
          <w:rFonts w:hint="eastAsia"/>
          <w:b/>
          <w:bCs/>
          <w:sz w:val="36"/>
          <w:szCs w:val="36"/>
        </w:rPr>
        <w:t>限公司</w:t>
      </w:r>
      <w:r w:rsidR="002732E1" w:rsidRPr="007F1964">
        <w:rPr>
          <w:b/>
          <w:bCs/>
          <w:sz w:val="36"/>
          <w:szCs w:val="36"/>
        </w:rPr>
        <w:t>20</w:t>
      </w:r>
      <w:r w:rsidR="001B5B2D" w:rsidRPr="007F1964">
        <w:rPr>
          <w:rFonts w:hint="eastAsia"/>
          <w:b/>
          <w:bCs/>
          <w:sz w:val="36"/>
          <w:szCs w:val="36"/>
        </w:rPr>
        <w:t>21</w:t>
      </w:r>
      <w:r w:rsidRPr="007F1964">
        <w:rPr>
          <w:rFonts w:hint="eastAsia"/>
          <w:b/>
          <w:bCs/>
          <w:sz w:val="36"/>
          <w:szCs w:val="36"/>
        </w:rPr>
        <w:t>年度</w:t>
      </w:r>
    </w:p>
    <w:p w:rsidR="00EC5D84" w:rsidRPr="007F1964" w:rsidRDefault="00EC5D84" w:rsidP="003855E4">
      <w:pPr>
        <w:tabs>
          <w:tab w:val="left" w:pos="4536"/>
        </w:tabs>
        <w:spacing w:line="500" w:lineRule="exact"/>
        <w:jc w:val="center"/>
        <w:rPr>
          <w:b/>
          <w:bCs/>
          <w:sz w:val="36"/>
          <w:szCs w:val="36"/>
        </w:rPr>
      </w:pPr>
      <w:r w:rsidRPr="007F1964">
        <w:rPr>
          <w:rFonts w:hint="eastAsia"/>
          <w:b/>
          <w:bCs/>
          <w:sz w:val="36"/>
          <w:szCs w:val="36"/>
        </w:rPr>
        <w:t>内部控制规则落实自查表</w:t>
      </w:r>
    </w:p>
    <w:p w:rsidR="00F356ED" w:rsidRPr="007F1964" w:rsidRDefault="00F356ED" w:rsidP="00ED08E1">
      <w:pPr>
        <w:pStyle w:val="10"/>
        <w:rPr>
          <w:color w:val="auto"/>
        </w:rPr>
      </w:pPr>
    </w:p>
    <w:tbl>
      <w:tblPr>
        <w:tblW w:w="9640" w:type="dxa"/>
        <w:tblInd w:w="-681" w:type="dxa"/>
        <w:tblLayout w:type="fixed"/>
        <w:tblCellMar>
          <w:left w:w="28" w:type="dxa"/>
          <w:right w:w="28" w:type="dxa"/>
        </w:tblCellMar>
        <w:tblLook w:val="0000" w:firstRow="0" w:lastRow="0" w:firstColumn="0" w:lastColumn="0" w:noHBand="0" w:noVBand="0"/>
      </w:tblPr>
      <w:tblGrid>
        <w:gridCol w:w="4395"/>
        <w:gridCol w:w="1984"/>
        <w:gridCol w:w="1134"/>
        <w:gridCol w:w="2127"/>
      </w:tblGrid>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autoSpaceDE w:val="0"/>
              <w:autoSpaceDN w:val="0"/>
              <w:adjustRightInd w:val="0"/>
              <w:spacing w:line="360" w:lineRule="auto"/>
              <w:rPr>
                <w:rFonts w:ascii="宋体" w:hAnsi="宋体"/>
                <w:b/>
              </w:rPr>
            </w:pPr>
            <w:bookmarkStart w:id="1" w:name="_Toc410996401"/>
            <w:bookmarkStart w:id="2" w:name="_Toc377628876"/>
            <w:r w:rsidRPr="007F1964">
              <w:rPr>
                <w:rFonts w:ascii="宋体" w:hAnsi="宋体" w:hint="eastAsia"/>
                <w:b/>
              </w:rPr>
              <w:t>内部控制规则落实自查事项</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center"/>
              <w:rPr>
                <w:rFonts w:ascii="宋体" w:hAnsi="宋体"/>
                <w:b/>
              </w:rPr>
            </w:pPr>
            <w:r w:rsidRPr="007F1964">
              <w:rPr>
                <w:rFonts w:ascii="宋体" w:hAnsi="宋体" w:hint="eastAsia"/>
                <w:b/>
              </w:rPr>
              <w:t>是</w:t>
            </w:r>
            <w:r w:rsidRPr="007F1964">
              <w:rPr>
                <w:rFonts w:ascii="宋体" w:hAnsi="宋体"/>
                <w:b/>
              </w:rPr>
              <w:t>/</w:t>
            </w:r>
            <w:r w:rsidRPr="007F1964">
              <w:rPr>
                <w:rFonts w:ascii="宋体" w:hAnsi="宋体" w:hint="eastAsia"/>
                <w:b/>
              </w:rPr>
              <w:t>否</w:t>
            </w:r>
            <w:r w:rsidRPr="007F1964">
              <w:rPr>
                <w:rFonts w:ascii="宋体" w:hAnsi="宋体"/>
                <w:b/>
              </w:rPr>
              <w:t>/</w:t>
            </w:r>
            <w:r w:rsidRPr="007F1964">
              <w:rPr>
                <w:rFonts w:ascii="宋体" w:hAnsi="宋体" w:hint="eastAsia"/>
                <w:b/>
              </w:rPr>
              <w:t>不适用</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center"/>
              <w:rPr>
                <w:rFonts w:ascii="宋体" w:hAnsi="宋体"/>
                <w:b/>
              </w:rPr>
            </w:pPr>
            <w:r w:rsidRPr="007F1964">
              <w:rPr>
                <w:rFonts w:ascii="宋体" w:hAnsi="宋体" w:hint="eastAsia"/>
                <w:b/>
              </w:rPr>
              <w:t>说明</w:t>
            </w: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一、内部审计和审计委员会运作</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、内部审计部门负责人是否为专职，并由审计委员会提名，董事会任免。</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、公司是否设立独立于财务部门的内部审计部门，是否配置专职内部审计人员。</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、内部审计部门是否至少每季度向审计委员会报告一次。</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4</w:t>
            </w:r>
            <w:r w:rsidRPr="007F1964">
              <w:rPr>
                <w:rFonts w:asciiTheme="minorEastAsia" w:eastAsiaTheme="minorEastAsia" w:hAnsiTheme="minorEastAsia" w:hint="eastAsia"/>
                <w:sz w:val="18"/>
                <w:szCs w:val="18"/>
              </w:rPr>
              <w:t>、内部审计部门是否至少每季度对如下事项进行一次检查：</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）募集资金的存放与使用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）对外担保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）关联交易</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4</w:t>
            </w:r>
            <w:r w:rsidRPr="007F1964">
              <w:rPr>
                <w:rFonts w:asciiTheme="minorEastAsia" w:eastAsiaTheme="minorEastAsia" w:hAnsiTheme="minorEastAsia" w:hint="eastAsia"/>
                <w:sz w:val="18"/>
                <w:szCs w:val="18"/>
              </w:rPr>
              <w:t>）证券投资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5</w:t>
            </w:r>
            <w:r w:rsidRPr="007F1964">
              <w:rPr>
                <w:rFonts w:asciiTheme="minorEastAsia" w:eastAsiaTheme="minorEastAsia" w:hAnsiTheme="minorEastAsia" w:hint="eastAsia"/>
                <w:sz w:val="18"/>
                <w:szCs w:val="18"/>
              </w:rPr>
              <w:t>）风险投资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6</w:t>
            </w:r>
            <w:r w:rsidRPr="007F1964">
              <w:rPr>
                <w:rFonts w:asciiTheme="minorEastAsia" w:eastAsiaTheme="minorEastAsia" w:hAnsiTheme="minorEastAsia" w:hint="eastAsia"/>
                <w:sz w:val="18"/>
                <w:szCs w:val="18"/>
              </w:rPr>
              <w:t>）对外提供财务资助</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7</w:t>
            </w:r>
            <w:r w:rsidRPr="007F1964">
              <w:rPr>
                <w:rFonts w:asciiTheme="minorEastAsia" w:eastAsiaTheme="minorEastAsia" w:hAnsiTheme="minorEastAsia" w:hint="eastAsia"/>
                <w:sz w:val="18"/>
                <w:szCs w:val="18"/>
              </w:rPr>
              <w:t>）购买和出售资产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8</w:t>
            </w:r>
            <w:r w:rsidRPr="007F1964">
              <w:rPr>
                <w:rFonts w:asciiTheme="minorEastAsia" w:eastAsiaTheme="minorEastAsia" w:hAnsiTheme="minorEastAsia" w:hint="eastAsia"/>
                <w:sz w:val="18"/>
                <w:szCs w:val="18"/>
              </w:rPr>
              <w:t>）对外投资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9</w:t>
            </w:r>
            <w:r w:rsidRPr="007F1964">
              <w:rPr>
                <w:rFonts w:asciiTheme="minorEastAsia" w:eastAsiaTheme="minorEastAsia" w:hAnsiTheme="minorEastAsia" w:hint="eastAsia"/>
                <w:sz w:val="18"/>
                <w:szCs w:val="18"/>
              </w:rPr>
              <w:t>）公司大额资金往来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w:t>
            </w:r>
            <w:r w:rsidRPr="007F1964">
              <w:rPr>
                <w:rFonts w:asciiTheme="minorEastAsia" w:eastAsiaTheme="minorEastAsia" w:hAnsiTheme="minorEastAsia"/>
                <w:sz w:val="18"/>
                <w:szCs w:val="18"/>
              </w:rPr>
              <w:t>10</w:t>
            </w:r>
            <w:r w:rsidRPr="007F1964">
              <w:rPr>
                <w:rFonts w:asciiTheme="minorEastAsia" w:eastAsiaTheme="minorEastAsia" w:hAnsiTheme="minorEastAsia" w:hint="eastAsia"/>
                <w:sz w:val="18"/>
                <w:szCs w:val="18"/>
              </w:rPr>
              <w:t>）公司与董事、监事、高级管理人员、控股股东、实际控制人及其关联人资金往来情况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5</w:t>
            </w:r>
            <w:r w:rsidRPr="007F1964">
              <w:rPr>
                <w:rFonts w:asciiTheme="minorEastAsia" w:eastAsiaTheme="minorEastAsia" w:hAnsiTheme="minorEastAsia" w:hint="eastAsia"/>
                <w:sz w:val="18"/>
                <w:szCs w:val="18"/>
              </w:rPr>
              <w:t>、审计委员会是否至少每季度召开一次会议，审议内部审计部门提交的工作计划和报告。</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6</w:t>
            </w:r>
            <w:r w:rsidRPr="007F1964">
              <w:rPr>
                <w:rFonts w:asciiTheme="minorEastAsia" w:eastAsiaTheme="minorEastAsia" w:hAnsiTheme="minorEastAsia" w:hint="eastAsia"/>
                <w:sz w:val="18"/>
                <w:szCs w:val="18"/>
              </w:rPr>
              <w:t>、审计委员会是否至少每季度向董事会报告一次内部审计工作进度、质量以及发现的重大问题等内部审计工作情况。</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7</w:t>
            </w:r>
            <w:r w:rsidRPr="007F1964">
              <w:rPr>
                <w:rFonts w:asciiTheme="minorEastAsia" w:eastAsiaTheme="minorEastAsia" w:hAnsiTheme="minorEastAsia" w:hint="eastAsia"/>
                <w:sz w:val="18"/>
                <w:szCs w:val="18"/>
              </w:rPr>
              <w:t>、内部审计部门是否按时向审计委员会提交年度内部审计工作报告和次一年度内部审计工作计划。</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二、信息披露的内部控制</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、公司是否制定信息披露事务管理制度和重大信息内部保密制度。</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、公司是否指派或者授权董事会秘书或者证券事务代表负责查看互动易网站上的投资者提问，并及时、完整进行回复。</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、公司与特定对象直接沟通前是否要求特定对象签署承诺书。</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lastRenderedPageBreak/>
              <w:t>4</w:t>
            </w:r>
            <w:r w:rsidRPr="007F1964">
              <w:rPr>
                <w:rFonts w:asciiTheme="minorEastAsia" w:eastAsiaTheme="minorEastAsia" w:hAnsiTheme="minorEastAsia" w:hint="eastAsia"/>
                <w:sz w:val="18"/>
                <w:szCs w:val="18"/>
              </w:rPr>
              <w:t>、公司每次在投资者关系活动结束后两个交易日内，是否编制《投资者关系活动记录表》并将该表及活动过程中所使用的演示文稿、提供的文档等附件（如有）及时在深交所互动易网站刊载，同时在公司网站（如有）刊载。</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三、内幕交易的内部控制</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、公司是否建立内幕信息知情人员登记管理制度，对内幕信息的保密管理及在内幕信息依法公开披露前的内幕信息知情人员的登记管理做出规定。</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、公司是否在内幕信息依法公开披露前，填写《上市公司内幕信息知情人员档案》并在筹划重大事项时形成重大事项进程备忘录，相关人员是否在备忘录上签名确认。</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、公司是否在年度报告、半年度报告和相关重大事项公告后</w:t>
            </w:r>
            <w:r w:rsidRPr="007F1964">
              <w:rPr>
                <w:rFonts w:asciiTheme="minorEastAsia" w:eastAsiaTheme="minorEastAsia" w:hAnsiTheme="minorEastAsia"/>
                <w:sz w:val="18"/>
                <w:szCs w:val="18"/>
              </w:rPr>
              <w:t>5</w:t>
            </w:r>
            <w:r w:rsidRPr="007F1964">
              <w:rPr>
                <w:rFonts w:asciiTheme="minorEastAsia" w:eastAsiaTheme="minorEastAsia" w:hAnsiTheme="minorEastAsia" w:hint="eastAsia"/>
                <w:sz w:val="18"/>
                <w:szCs w:val="18"/>
              </w:rPr>
              <w:t>个交易日内对内幕信息知情人员买卖本公司证券及其衍生品种的情况进行自查。发现内幕信息知情人员进行内幕交易、泄露内幕信息或者建议他人利用内幕信息进行交易的，是否进行核实、追究责任，并在</w:t>
            </w: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个工作日内将有关情况及处理结果报送深交所和当地证监局。</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4</w:t>
            </w:r>
            <w:r w:rsidRPr="007F1964">
              <w:rPr>
                <w:rFonts w:asciiTheme="minorEastAsia" w:eastAsiaTheme="minorEastAsia" w:hAnsiTheme="minorEastAsia" w:hint="eastAsia"/>
                <w:sz w:val="18"/>
                <w:szCs w:val="18"/>
              </w:rPr>
              <w:t>、公司董事、监事、高级管理人员和证券事务代表及前述人员的配偶买卖本公司股票及其衍生品种前是否以书面方式将其买卖计划通知董事会秘书。</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5、公司关联交易是否严格执行审批权限、审议程序并及时履行信息披露义务。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四、募集资金的内部控制</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、公司及实施募集资金项目的子公司是否对募集资金进行专户存储并及时签订《募集资金三方监管协议》。</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、内部审计部门是否至少每季度对募集资金的使用和存放情况进行一次审计，并对募集资金使用的真实性和合规性发表意见。</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除金融类企业外，公司是否未将募集资金投资于持有交易性金融资产和可供出售的金融资产、借予他人、委托理财等财务性投资，未将募集资金用于风险投资、直接或者间接投资于以买卖有价证券为主要业务的公司或者用于质押、委托贷款以及其他变相改变募集资金用途的投资。</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4</w:t>
            </w:r>
            <w:r w:rsidRPr="007F1964">
              <w:rPr>
                <w:rFonts w:asciiTheme="minorEastAsia" w:eastAsiaTheme="minorEastAsia" w:hAnsiTheme="minorEastAsia" w:hint="eastAsia"/>
                <w:sz w:val="18"/>
                <w:szCs w:val="18"/>
              </w:rPr>
              <w:t>、公司在进行风险投资时后</w:t>
            </w:r>
            <w:r w:rsidRPr="007F1964">
              <w:rPr>
                <w:rFonts w:asciiTheme="minorEastAsia" w:eastAsiaTheme="minorEastAsia" w:hAnsiTheme="minorEastAsia"/>
                <w:sz w:val="18"/>
                <w:szCs w:val="18"/>
              </w:rPr>
              <w:t>12</w:t>
            </w:r>
            <w:r w:rsidRPr="007F1964">
              <w:rPr>
                <w:rFonts w:asciiTheme="minorEastAsia" w:eastAsiaTheme="minorEastAsia" w:hAnsiTheme="minorEastAsia" w:hint="eastAsia"/>
                <w:sz w:val="18"/>
                <w:szCs w:val="18"/>
              </w:rPr>
              <w:t>个月内，是否未使用闲置募集资金暂时补充流动资金，未将募集资金投向变更为永久性补充流动资金，未将超募资金永久性用于补充流动资金或者归还银行贷款。</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五、关联交易的内部控制</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、公司是否在首次公开发行股票上市后</w:t>
            </w:r>
            <w:r w:rsidRPr="007F1964">
              <w:rPr>
                <w:rFonts w:asciiTheme="minorEastAsia" w:eastAsiaTheme="minorEastAsia" w:hAnsiTheme="minorEastAsia"/>
                <w:sz w:val="18"/>
                <w:szCs w:val="18"/>
              </w:rPr>
              <w:t>10</w:t>
            </w:r>
            <w:r w:rsidRPr="007F1964">
              <w:rPr>
                <w:rFonts w:asciiTheme="minorEastAsia" w:eastAsiaTheme="minorEastAsia" w:hAnsiTheme="minorEastAsia" w:hint="eastAsia"/>
                <w:sz w:val="18"/>
                <w:szCs w:val="18"/>
              </w:rPr>
              <w:t>个交易日内通过深交所业务专区“资料填报：关联人数据填报”栏目向深交所报备关联人信息。关联人及其信息发生变化的，公司是否在</w:t>
            </w: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个交易日内进行更新。公司报备的关联人信息是否真实、准确、完整。</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、公司独立董事、监事是否至少每季度查阅一次公司与关联人之间的资金往来情况。</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、公司是否明确股东大会、董事会对关联交易的审批权限，制定相应的审议程序，并得以执行。</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4</w:t>
            </w:r>
            <w:r w:rsidRPr="007F1964">
              <w:rPr>
                <w:rFonts w:asciiTheme="minorEastAsia" w:eastAsiaTheme="minorEastAsia" w:hAnsiTheme="minorEastAsia" w:hint="eastAsia"/>
                <w:sz w:val="18"/>
                <w:szCs w:val="18"/>
              </w:rPr>
              <w:t>、公司董事、监事、高级管理人员、控股股东、实际控制人及其关联人是否不存在直接、间接和变相占用上市公司资金的情况。</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六、对外担保的内部控制</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、公司是否在章程中明确股东大会、董事会关于对外担保事项的审批权限以及违反审批权限和审议程序的责任追究制度。</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、公司对外担保是否严格执行审批权限、审议程序并及时履行信息披露义务。</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七、重大投资的内部控制</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、公司是否在章程中明确股东大会、董事会对重大投资的审批权限和审议程序，有关审批权限和审议程序是否符合法律法规和深交所业务规则的规定。</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、公司重大投资是否严格执行审批权限、审议程序并及时履行信息披露义务。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、公司在以下期间，是否未进行风险投资：（</w:t>
            </w: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）使用闲置募集资金暂时补充流动资金期间；（</w:t>
            </w: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）将募集资金投向变更为永久性补充流动资金后十二个月内；（</w:t>
            </w: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）将超募资金永久性用于补充流动资金或者归还银行贷款后的十二个月内。</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八、其他重要事项</w:t>
            </w: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1</w:t>
            </w:r>
            <w:r w:rsidRPr="007F1964">
              <w:rPr>
                <w:rFonts w:asciiTheme="minorEastAsia" w:eastAsiaTheme="minorEastAsia" w:hAnsiTheme="minorEastAsia" w:hint="eastAsia"/>
                <w:sz w:val="18"/>
                <w:szCs w:val="18"/>
              </w:rPr>
              <w:t>、公司控股股东、实际控制人是否签署了《控股股东、实际控制人声明及承诺书》并报深交所和公司董事会备案。控股股东、实际控制人发生变化的，新的控股股东、实际控制人是否在其完成变更的一个月内完成《控股股东、实际控制人声明及承诺书》的签署和备案工作。</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EC5D84">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00554F" w:rsidRPr="007F1964" w:rsidRDefault="0000554F"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2</w:t>
            </w:r>
            <w:r w:rsidRPr="007F1964">
              <w:rPr>
                <w:rFonts w:asciiTheme="minorEastAsia" w:eastAsiaTheme="minorEastAsia" w:hAnsiTheme="minorEastAsia" w:hint="eastAsia"/>
                <w:sz w:val="18"/>
                <w:szCs w:val="18"/>
              </w:rPr>
              <w:t>、公司董事、监事、高级管理人员是否已签署并及时更新《董事、监事、高级管理人员声明及承诺书》后报深交所和公司董事会备案。</w:t>
            </w:r>
            <w:r w:rsidRPr="007F1964">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EC5D84"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554F" w:rsidRPr="007F1964" w:rsidRDefault="0000554F" w:rsidP="0000554F">
            <w:pPr>
              <w:jc w:val="left"/>
              <w:rPr>
                <w:rFonts w:asciiTheme="minorEastAsia" w:eastAsiaTheme="minorEastAsia" w:hAnsiTheme="minorEastAsia"/>
                <w:sz w:val="18"/>
                <w:szCs w:val="18"/>
              </w:rPr>
            </w:pPr>
          </w:p>
        </w:tc>
      </w:tr>
      <w:tr w:rsidR="007F1964" w:rsidRPr="007F1964" w:rsidTr="00A3612C">
        <w:tc>
          <w:tcPr>
            <w:tcW w:w="4395" w:type="dxa"/>
            <w:vMerge w:val="restart"/>
            <w:tcBorders>
              <w:top w:val="single" w:sz="4" w:space="0" w:color="auto"/>
              <w:left w:val="single" w:sz="4" w:space="0" w:color="auto"/>
              <w:right w:val="single" w:sz="4" w:space="0" w:color="auto"/>
            </w:tcBorders>
            <w:shd w:val="clear" w:color="auto" w:fill="D3D3D3"/>
            <w:vAlign w:val="center"/>
          </w:tcPr>
          <w:p w:rsidR="001B5B2D"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sz w:val="18"/>
                <w:szCs w:val="18"/>
              </w:rPr>
              <w:t>3</w:t>
            </w:r>
            <w:r w:rsidRPr="007F1964">
              <w:rPr>
                <w:rFonts w:asciiTheme="minorEastAsia" w:eastAsiaTheme="minorEastAsia" w:hAnsiTheme="minorEastAsia" w:hint="eastAsia"/>
                <w:sz w:val="18"/>
                <w:szCs w:val="18"/>
              </w:rPr>
              <w:t>、除参加董事会会议外，独立董事是否每年利用不少于十天的时间，对公司生产经营状况、管理和内部控制等制度的建设及执行情况、董事会决议执行情况等进行现场检查。</w:t>
            </w:r>
            <w:r w:rsidRPr="007F1964">
              <w:rPr>
                <w:rFonts w:asciiTheme="minorEastAsia" w:eastAsiaTheme="minorEastAsia" w:hAnsiTheme="minorEastAsia"/>
                <w:sz w:val="18"/>
                <w:szCs w:val="18"/>
              </w:rPr>
              <w:t xml:space="preserve"> </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B5B2D"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是</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1B5B2D" w:rsidRPr="007F1964" w:rsidRDefault="001B5B2D" w:rsidP="0000554F">
            <w:pPr>
              <w:jc w:val="center"/>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独董姓名</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1B5B2D" w:rsidRPr="007F1964" w:rsidRDefault="001B5B2D" w:rsidP="0000554F">
            <w:pPr>
              <w:jc w:val="center"/>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天数</w:t>
            </w:r>
          </w:p>
        </w:tc>
      </w:tr>
      <w:tr w:rsidR="007F1964" w:rsidRPr="007F1964" w:rsidTr="00EC5D84">
        <w:trPr>
          <w:trHeight w:val="158"/>
        </w:trPr>
        <w:tc>
          <w:tcPr>
            <w:tcW w:w="4395" w:type="dxa"/>
            <w:vMerge/>
            <w:tcBorders>
              <w:left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984" w:type="dxa"/>
            <w:vMerge/>
            <w:tcBorders>
              <w:left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1B5B2D" w:rsidP="00661631">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孔祥云</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BD7AFF" w:rsidP="00EC5D84">
            <w:pPr>
              <w:jc w:val="righ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10</w:t>
            </w:r>
          </w:p>
        </w:tc>
      </w:tr>
      <w:tr w:rsidR="007F1964" w:rsidRPr="007F1964" w:rsidTr="001B5B2D">
        <w:trPr>
          <w:trHeight w:val="341"/>
        </w:trPr>
        <w:tc>
          <w:tcPr>
            <w:tcW w:w="4395" w:type="dxa"/>
            <w:vMerge/>
            <w:tcBorders>
              <w:left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984" w:type="dxa"/>
            <w:vMerge/>
            <w:tcBorders>
              <w:left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1B5B2D" w:rsidP="00661631">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高卫东</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BD7AFF" w:rsidP="00EC5D84">
            <w:pPr>
              <w:jc w:val="righ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10</w:t>
            </w:r>
          </w:p>
        </w:tc>
      </w:tr>
      <w:tr w:rsidR="007F1964" w:rsidRPr="007F1964" w:rsidTr="001B5B2D">
        <w:trPr>
          <w:trHeight w:val="158"/>
        </w:trPr>
        <w:tc>
          <w:tcPr>
            <w:tcW w:w="4395" w:type="dxa"/>
            <w:vMerge/>
            <w:tcBorders>
              <w:left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984" w:type="dxa"/>
            <w:vMerge/>
            <w:tcBorders>
              <w:left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黄亚英</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1B5B2D" w:rsidP="00EC5D84">
            <w:pPr>
              <w:jc w:val="righ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2</w:t>
            </w:r>
          </w:p>
        </w:tc>
      </w:tr>
      <w:tr w:rsidR="007F1964" w:rsidRPr="007F1964" w:rsidTr="001B5B2D">
        <w:trPr>
          <w:trHeight w:val="157"/>
        </w:trPr>
        <w:tc>
          <w:tcPr>
            <w:tcW w:w="4395" w:type="dxa"/>
            <w:vMerge/>
            <w:tcBorders>
              <w:left w:val="single" w:sz="4" w:space="0" w:color="auto"/>
              <w:bottom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984" w:type="dxa"/>
            <w:vMerge/>
            <w:tcBorders>
              <w:left w:val="single" w:sz="4" w:space="0" w:color="auto"/>
              <w:bottom w:val="single" w:sz="4" w:space="0" w:color="auto"/>
              <w:right w:val="single" w:sz="4" w:space="0" w:color="auto"/>
            </w:tcBorders>
            <w:vAlign w:val="center"/>
          </w:tcPr>
          <w:p w:rsidR="001B5B2D" w:rsidRPr="007F1964" w:rsidRDefault="001B5B2D" w:rsidP="0000554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1B5B2D" w:rsidP="0000554F">
            <w:pPr>
              <w:jc w:val="lef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陈卫滨</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5B2D" w:rsidRPr="007F1964" w:rsidRDefault="00BD7AFF" w:rsidP="00EC5D84">
            <w:pPr>
              <w:jc w:val="right"/>
              <w:rPr>
                <w:rFonts w:asciiTheme="minorEastAsia" w:eastAsiaTheme="minorEastAsia" w:hAnsiTheme="minorEastAsia"/>
                <w:sz w:val="18"/>
                <w:szCs w:val="18"/>
              </w:rPr>
            </w:pPr>
            <w:r w:rsidRPr="007F1964">
              <w:rPr>
                <w:rFonts w:asciiTheme="minorEastAsia" w:eastAsiaTheme="minorEastAsia" w:hAnsiTheme="minorEastAsia" w:hint="eastAsia"/>
                <w:sz w:val="18"/>
                <w:szCs w:val="18"/>
              </w:rPr>
              <w:t>8</w:t>
            </w:r>
          </w:p>
        </w:tc>
      </w:tr>
      <w:bookmarkEnd w:id="1"/>
      <w:bookmarkEnd w:id="2"/>
    </w:tbl>
    <w:p w:rsidR="00CD1D2D" w:rsidRPr="007F1964" w:rsidRDefault="00CD1D2D" w:rsidP="00EC5D84">
      <w:pPr>
        <w:tabs>
          <w:tab w:val="left" w:pos="360"/>
        </w:tabs>
        <w:spacing w:line="360" w:lineRule="auto"/>
        <w:ind w:firstLineChars="200" w:firstLine="480"/>
        <w:rPr>
          <w:rFonts w:ascii="宋体" w:hAnsi="宋体"/>
          <w:kern w:val="28"/>
          <w:sz w:val="24"/>
          <w:szCs w:val="24"/>
        </w:rPr>
      </w:pPr>
    </w:p>
    <w:sectPr w:rsidR="00CD1D2D" w:rsidRPr="007F1964" w:rsidSect="006E682B">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74" w:rsidRDefault="00360874">
      <w:r>
        <w:separator/>
      </w:r>
    </w:p>
  </w:endnote>
  <w:endnote w:type="continuationSeparator" w:id="0">
    <w:p w:rsidR="00360874" w:rsidRDefault="0036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Helvetica-Narrow">
    <w:altName w:val="Arial Narrow"/>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24" w:rsidRPr="00375448" w:rsidRDefault="005A1724" w:rsidP="009678AC">
    <w:pPr>
      <w:pStyle w:val="a7"/>
      <w:framePr w:wrap="around" w:vAnchor="text" w:hAnchor="margin" w:xAlign="outside" w:y="1"/>
      <w:rPr>
        <w:rStyle w:val="a8"/>
        <w:rFonts w:ascii="宋体" w:hAnsi="宋体"/>
        <w:sz w:val="22"/>
        <w:szCs w:val="22"/>
      </w:rPr>
    </w:pPr>
    <w:r>
      <w:rPr>
        <w:rStyle w:val="a8"/>
        <w:rFonts w:ascii="宋体" w:hAnsi="宋体" w:hint="eastAsia"/>
        <w:sz w:val="22"/>
        <w:szCs w:val="22"/>
      </w:rPr>
      <w:t xml:space="preserve">— </w:t>
    </w:r>
    <w:r w:rsidRPr="00375448">
      <w:rPr>
        <w:rStyle w:val="a8"/>
        <w:rFonts w:ascii="宋体" w:hAnsi="宋体"/>
        <w:sz w:val="22"/>
        <w:szCs w:val="22"/>
      </w:rPr>
      <w:fldChar w:fldCharType="begin"/>
    </w:r>
    <w:r w:rsidRPr="00375448">
      <w:rPr>
        <w:rStyle w:val="a8"/>
        <w:rFonts w:ascii="宋体" w:hAnsi="宋体"/>
        <w:sz w:val="22"/>
        <w:szCs w:val="22"/>
      </w:rPr>
      <w:instrText xml:space="preserve">PAGE  </w:instrText>
    </w:r>
    <w:r w:rsidRPr="00375448">
      <w:rPr>
        <w:rStyle w:val="a8"/>
        <w:rFonts w:ascii="宋体" w:hAnsi="宋体"/>
        <w:sz w:val="22"/>
        <w:szCs w:val="22"/>
      </w:rPr>
      <w:fldChar w:fldCharType="separate"/>
    </w:r>
    <w:r>
      <w:rPr>
        <w:rStyle w:val="a8"/>
        <w:rFonts w:ascii="宋体" w:hAnsi="宋体"/>
        <w:noProof/>
        <w:sz w:val="22"/>
        <w:szCs w:val="22"/>
      </w:rPr>
      <w:t>8</w:t>
    </w:r>
    <w:r w:rsidRPr="00375448">
      <w:rPr>
        <w:rStyle w:val="a8"/>
        <w:rFonts w:ascii="宋体" w:hAnsi="宋体"/>
        <w:sz w:val="22"/>
        <w:szCs w:val="22"/>
      </w:rPr>
      <w:fldChar w:fldCharType="end"/>
    </w:r>
    <w:r>
      <w:rPr>
        <w:rStyle w:val="a8"/>
        <w:rFonts w:ascii="宋体" w:hAnsi="宋体" w:hint="eastAsia"/>
        <w:sz w:val="22"/>
        <w:szCs w:val="22"/>
      </w:rPr>
      <w:t xml:space="preserve"> —</w:t>
    </w:r>
  </w:p>
  <w:p w:rsidR="005A1724" w:rsidRDefault="005A1724" w:rsidP="009678AC">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24" w:rsidRDefault="005A1724" w:rsidP="00C84A9C">
    <w:pPr>
      <w:pStyle w:val="a7"/>
      <w:jc w:val="center"/>
    </w:pPr>
    <w:r>
      <w:fldChar w:fldCharType="begin"/>
    </w:r>
    <w:r>
      <w:instrText>PAGE   \* MERGEFORMAT</w:instrText>
    </w:r>
    <w:r>
      <w:fldChar w:fldCharType="separate"/>
    </w:r>
    <w:r w:rsidR="00360874" w:rsidRPr="0036087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74" w:rsidRDefault="00360874">
      <w:r>
        <w:separator/>
      </w:r>
    </w:p>
  </w:footnote>
  <w:footnote w:type="continuationSeparator" w:id="0">
    <w:p w:rsidR="00360874" w:rsidRDefault="00360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405"/>
        </w:tabs>
        <w:ind w:left="405" w:hanging="4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7"/>
    <w:multiLevelType w:val="singleLevel"/>
    <w:tmpl w:val="00000007"/>
    <w:lvl w:ilvl="0">
      <w:start w:val="3"/>
      <w:numFmt w:val="decimal"/>
      <w:suff w:val="nothing"/>
      <w:lvlText w:val="（%1）"/>
      <w:lvlJc w:val="left"/>
    </w:lvl>
  </w:abstractNum>
  <w:abstractNum w:abstractNumId="2">
    <w:nsid w:val="00892A0F"/>
    <w:multiLevelType w:val="hybridMultilevel"/>
    <w:tmpl w:val="5E8EF772"/>
    <w:lvl w:ilvl="0" w:tplc="5C2C99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329609E"/>
    <w:multiLevelType w:val="hybridMultilevel"/>
    <w:tmpl w:val="31026018"/>
    <w:lvl w:ilvl="0" w:tplc="BEB49B88">
      <w:start w:val="4"/>
      <w:numFmt w:val="japaneseCounting"/>
      <w:lvlText w:val="%1、"/>
      <w:lvlJc w:val="left"/>
      <w:pPr>
        <w:tabs>
          <w:tab w:val="num" w:pos="1255"/>
        </w:tabs>
        <w:ind w:left="12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A03454"/>
    <w:multiLevelType w:val="hybridMultilevel"/>
    <w:tmpl w:val="3F1C8DA8"/>
    <w:lvl w:ilvl="0" w:tplc="0BD2C5CC">
      <w:start w:val="1"/>
      <w:numFmt w:val="japaneseCounting"/>
      <w:lvlText w:val="%1．"/>
      <w:lvlJc w:val="left"/>
      <w:pPr>
        <w:ind w:left="1238" w:hanging="756"/>
      </w:pPr>
      <w:rPr>
        <w:rFonts w:ascii="仿宋_GB2312" w:eastAsia="仿宋_GB2312" w:hAnsi="Times New Roman" w:cs="Times New Roman"/>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03C127D6"/>
    <w:multiLevelType w:val="hybridMultilevel"/>
    <w:tmpl w:val="FD02F6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5037D04"/>
    <w:multiLevelType w:val="hybridMultilevel"/>
    <w:tmpl w:val="DE7CE05A"/>
    <w:lvl w:ilvl="0" w:tplc="274045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66A41A9"/>
    <w:multiLevelType w:val="hybridMultilevel"/>
    <w:tmpl w:val="5E8EF772"/>
    <w:lvl w:ilvl="0" w:tplc="5C2C99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9745E25"/>
    <w:multiLevelType w:val="hybridMultilevel"/>
    <w:tmpl w:val="624469BA"/>
    <w:lvl w:ilvl="0" w:tplc="A0E61CFC">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A3D7795"/>
    <w:multiLevelType w:val="hybridMultilevel"/>
    <w:tmpl w:val="E38CF052"/>
    <w:lvl w:ilvl="0" w:tplc="7F380C3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5D7067E"/>
    <w:multiLevelType w:val="singleLevel"/>
    <w:tmpl w:val="61009296"/>
    <w:lvl w:ilvl="0">
      <w:start w:val="1"/>
      <w:numFmt w:val="decimal"/>
      <w:lvlText w:val="%1、"/>
      <w:lvlJc w:val="left"/>
      <w:pPr>
        <w:tabs>
          <w:tab w:val="num" w:pos="1500"/>
        </w:tabs>
        <w:ind w:left="1500" w:hanging="480"/>
      </w:pPr>
    </w:lvl>
  </w:abstractNum>
  <w:abstractNum w:abstractNumId="11">
    <w:nsid w:val="19D369E8"/>
    <w:multiLevelType w:val="hybridMultilevel"/>
    <w:tmpl w:val="5A5AAD32"/>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2">
    <w:nsid w:val="1E1E0F4D"/>
    <w:multiLevelType w:val="hybridMultilevel"/>
    <w:tmpl w:val="45BEE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D17F42"/>
    <w:multiLevelType w:val="hybridMultilevel"/>
    <w:tmpl w:val="A5043BBE"/>
    <w:lvl w:ilvl="0" w:tplc="EC6A36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F3A133E"/>
    <w:multiLevelType w:val="hybridMultilevel"/>
    <w:tmpl w:val="6F22F236"/>
    <w:lvl w:ilvl="0" w:tplc="CED67D68">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0D519BD"/>
    <w:multiLevelType w:val="multilevel"/>
    <w:tmpl w:val="293C71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7B6A2F"/>
    <w:multiLevelType w:val="hybridMultilevel"/>
    <w:tmpl w:val="565A25F6"/>
    <w:lvl w:ilvl="0" w:tplc="5072BD0E">
      <w:start w:val="2"/>
      <w:numFmt w:val="decimal"/>
      <w:lvlText w:val="%1."/>
      <w:lvlJc w:val="left"/>
      <w:pPr>
        <w:tabs>
          <w:tab w:val="num" w:pos="842"/>
        </w:tabs>
        <w:ind w:left="84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FA75BA"/>
    <w:multiLevelType w:val="hybridMultilevel"/>
    <w:tmpl w:val="5804F7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9">
    <w:nsid w:val="45A21B7E"/>
    <w:multiLevelType w:val="hybridMultilevel"/>
    <w:tmpl w:val="83ACF058"/>
    <w:lvl w:ilvl="0" w:tplc="DE96E598">
      <w:start w:val="1"/>
      <w:numFmt w:val="japaneseCounting"/>
      <w:lvlText w:val="%1、"/>
      <w:lvlJc w:val="left"/>
      <w:pPr>
        <w:tabs>
          <w:tab w:val="num" w:pos="1255"/>
        </w:tabs>
        <w:ind w:left="1255"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A41AB4"/>
    <w:multiLevelType w:val="hybridMultilevel"/>
    <w:tmpl w:val="567656A2"/>
    <w:lvl w:ilvl="0" w:tplc="B450EB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5295E38"/>
    <w:multiLevelType w:val="hybridMultilevel"/>
    <w:tmpl w:val="A94653F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5A14066C"/>
    <w:multiLevelType w:val="hybridMultilevel"/>
    <w:tmpl w:val="A5043BBE"/>
    <w:lvl w:ilvl="0" w:tplc="EC6A36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0491C9A"/>
    <w:multiLevelType w:val="hybridMultilevel"/>
    <w:tmpl w:val="EB189EF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650C5A38"/>
    <w:multiLevelType w:val="hybridMultilevel"/>
    <w:tmpl w:val="3D22BED4"/>
    <w:lvl w:ilvl="0" w:tplc="DE445D36">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5">
    <w:nsid w:val="65245F73"/>
    <w:multiLevelType w:val="hybridMultilevel"/>
    <w:tmpl w:val="18AE30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6F22BEF"/>
    <w:multiLevelType w:val="multilevel"/>
    <w:tmpl w:val="16F2C732"/>
    <w:lvl w:ilvl="0">
      <w:start w:val="1"/>
      <w:numFmt w:val="chineseCountingThousand"/>
      <w:lvlText w:val="%1、"/>
      <w:lvlJc w:val="left"/>
      <w:pPr>
        <w:tabs>
          <w:tab w:val="num" w:pos="851"/>
        </w:tabs>
        <w:ind w:left="290" w:firstLine="561"/>
      </w:pPr>
      <w:rPr>
        <w:lang w:val="en-US"/>
      </w:rPr>
    </w:lvl>
    <w:lvl w:ilvl="1">
      <w:start w:val="1"/>
      <w:numFmt w:val="lowerLetter"/>
      <w:lvlText w:val="%2)"/>
      <w:lvlJc w:val="left"/>
      <w:pPr>
        <w:ind w:left="-249" w:firstLine="561"/>
      </w:pPr>
    </w:lvl>
    <w:lvl w:ilvl="2">
      <w:start w:val="1"/>
      <w:numFmt w:val="lowerRoman"/>
      <w:lvlText w:val="%3."/>
      <w:lvlJc w:val="right"/>
      <w:pPr>
        <w:ind w:left="-79" w:firstLine="561"/>
      </w:pPr>
    </w:lvl>
    <w:lvl w:ilvl="3">
      <w:start w:val="1"/>
      <w:numFmt w:val="decimal"/>
      <w:lvlText w:val="%4."/>
      <w:lvlJc w:val="left"/>
      <w:pPr>
        <w:ind w:left="91" w:firstLine="561"/>
      </w:pPr>
    </w:lvl>
    <w:lvl w:ilvl="4">
      <w:start w:val="1"/>
      <w:numFmt w:val="lowerLetter"/>
      <w:lvlText w:val="%5)"/>
      <w:lvlJc w:val="left"/>
      <w:pPr>
        <w:ind w:left="261" w:firstLine="561"/>
      </w:pPr>
    </w:lvl>
    <w:lvl w:ilvl="5">
      <w:start w:val="1"/>
      <w:numFmt w:val="lowerRoman"/>
      <w:lvlText w:val="%6."/>
      <w:lvlJc w:val="right"/>
      <w:pPr>
        <w:ind w:left="431" w:firstLine="561"/>
      </w:pPr>
    </w:lvl>
    <w:lvl w:ilvl="6">
      <w:start w:val="1"/>
      <w:numFmt w:val="decimal"/>
      <w:lvlText w:val="%7."/>
      <w:lvlJc w:val="left"/>
      <w:pPr>
        <w:ind w:left="601" w:firstLine="561"/>
      </w:pPr>
    </w:lvl>
    <w:lvl w:ilvl="7">
      <w:start w:val="1"/>
      <w:numFmt w:val="lowerLetter"/>
      <w:lvlText w:val="%8)"/>
      <w:lvlJc w:val="left"/>
      <w:pPr>
        <w:ind w:left="771" w:firstLine="561"/>
      </w:pPr>
    </w:lvl>
    <w:lvl w:ilvl="8">
      <w:start w:val="1"/>
      <w:numFmt w:val="lowerRoman"/>
      <w:lvlText w:val="%9."/>
      <w:lvlJc w:val="right"/>
      <w:pPr>
        <w:ind w:left="941" w:firstLine="561"/>
      </w:pPr>
    </w:lvl>
  </w:abstractNum>
  <w:abstractNum w:abstractNumId="27">
    <w:nsid w:val="67EE62E3"/>
    <w:multiLevelType w:val="multilevel"/>
    <w:tmpl w:val="02B88A44"/>
    <w:lvl w:ilvl="0">
      <w:start w:val="1"/>
      <w:numFmt w:val="decimal"/>
      <w:lvlText w:val="%1、"/>
      <w:lvlJc w:val="left"/>
      <w:pPr>
        <w:tabs>
          <w:tab w:val="num" w:pos="846"/>
        </w:tabs>
        <w:ind w:left="846" w:hanging="375"/>
      </w:pPr>
      <w:rPr>
        <w:rFonts w:hint="eastAsia"/>
        <w:b/>
      </w:rPr>
    </w:lvl>
    <w:lvl w:ilvl="1" w:tentative="1">
      <w:start w:val="1"/>
      <w:numFmt w:val="lowerLetter"/>
      <w:lvlText w:val="%2)"/>
      <w:lvlJc w:val="left"/>
      <w:pPr>
        <w:tabs>
          <w:tab w:val="num" w:pos="1311"/>
        </w:tabs>
        <w:ind w:left="1311" w:hanging="420"/>
      </w:pPr>
    </w:lvl>
    <w:lvl w:ilvl="2" w:tentative="1">
      <w:start w:val="1"/>
      <w:numFmt w:val="lowerRoman"/>
      <w:lvlText w:val="%3."/>
      <w:lvlJc w:val="right"/>
      <w:pPr>
        <w:tabs>
          <w:tab w:val="num" w:pos="1731"/>
        </w:tabs>
        <w:ind w:left="1731" w:hanging="420"/>
      </w:pPr>
    </w:lvl>
    <w:lvl w:ilvl="3" w:tentative="1">
      <w:start w:val="1"/>
      <w:numFmt w:val="decimal"/>
      <w:lvlText w:val="%4."/>
      <w:lvlJc w:val="left"/>
      <w:pPr>
        <w:tabs>
          <w:tab w:val="num" w:pos="2151"/>
        </w:tabs>
        <w:ind w:left="2151" w:hanging="420"/>
      </w:pPr>
    </w:lvl>
    <w:lvl w:ilvl="4" w:tentative="1">
      <w:start w:val="1"/>
      <w:numFmt w:val="lowerLetter"/>
      <w:lvlText w:val="%5)"/>
      <w:lvlJc w:val="left"/>
      <w:pPr>
        <w:tabs>
          <w:tab w:val="num" w:pos="2571"/>
        </w:tabs>
        <w:ind w:left="2571" w:hanging="420"/>
      </w:pPr>
    </w:lvl>
    <w:lvl w:ilvl="5" w:tentative="1">
      <w:start w:val="1"/>
      <w:numFmt w:val="lowerRoman"/>
      <w:lvlText w:val="%6."/>
      <w:lvlJc w:val="right"/>
      <w:pPr>
        <w:tabs>
          <w:tab w:val="num" w:pos="2991"/>
        </w:tabs>
        <w:ind w:left="2991" w:hanging="420"/>
      </w:pPr>
    </w:lvl>
    <w:lvl w:ilvl="6" w:tentative="1">
      <w:start w:val="1"/>
      <w:numFmt w:val="decimal"/>
      <w:lvlText w:val="%7."/>
      <w:lvlJc w:val="left"/>
      <w:pPr>
        <w:tabs>
          <w:tab w:val="num" w:pos="3411"/>
        </w:tabs>
        <w:ind w:left="3411" w:hanging="420"/>
      </w:pPr>
    </w:lvl>
    <w:lvl w:ilvl="7" w:tentative="1">
      <w:start w:val="1"/>
      <w:numFmt w:val="lowerLetter"/>
      <w:lvlText w:val="%8)"/>
      <w:lvlJc w:val="left"/>
      <w:pPr>
        <w:tabs>
          <w:tab w:val="num" w:pos="3831"/>
        </w:tabs>
        <w:ind w:left="3831" w:hanging="420"/>
      </w:pPr>
    </w:lvl>
    <w:lvl w:ilvl="8" w:tentative="1">
      <w:start w:val="1"/>
      <w:numFmt w:val="lowerRoman"/>
      <w:lvlText w:val="%9."/>
      <w:lvlJc w:val="right"/>
      <w:pPr>
        <w:tabs>
          <w:tab w:val="num" w:pos="4251"/>
        </w:tabs>
        <w:ind w:left="4251" w:hanging="420"/>
      </w:pPr>
    </w:lvl>
  </w:abstractNum>
  <w:abstractNum w:abstractNumId="28">
    <w:nsid w:val="6CC056E5"/>
    <w:multiLevelType w:val="hybridMultilevel"/>
    <w:tmpl w:val="5E8EF772"/>
    <w:lvl w:ilvl="0" w:tplc="5C2C99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6CDE3D9A"/>
    <w:multiLevelType w:val="hybridMultilevel"/>
    <w:tmpl w:val="FF3683D4"/>
    <w:lvl w:ilvl="0" w:tplc="04090001">
      <w:start w:val="1"/>
      <w:numFmt w:val="bullet"/>
      <w:lvlText w:val=""/>
      <w:lvlJc w:val="left"/>
      <w:pPr>
        <w:tabs>
          <w:tab w:val="num" w:pos="1078"/>
        </w:tabs>
        <w:ind w:left="1078"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9A6F61"/>
    <w:multiLevelType w:val="hybridMultilevel"/>
    <w:tmpl w:val="7CE6271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EAD3CCF"/>
    <w:multiLevelType w:val="hybridMultilevel"/>
    <w:tmpl w:val="094C150E"/>
    <w:lvl w:ilvl="0" w:tplc="F92CC0B0">
      <w:start w:val="1"/>
      <w:numFmt w:val="decimal"/>
      <w:lvlText w:val="%1．"/>
      <w:lvlJc w:val="left"/>
      <w:pPr>
        <w:ind w:left="704" w:hanging="420"/>
      </w:pPr>
      <w:rPr>
        <w:rFonts w:ascii="仿宋" w:eastAsia="仿宋" w:hAnsi="仿宋"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0"/>
    <w:lvlOverride w:ilvl="0">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22"/>
  </w:num>
  <w:num w:numId="14">
    <w:abstractNumId w:val="9"/>
  </w:num>
  <w:num w:numId="15">
    <w:abstractNumId w:val="6"/>
  </w:num>
  <w:num w:numId="16">
    <w:abstractNumId w:val="8"/>
  </w:num>
  <w:num w:numId="17">
    <w:abstractNumId w:val="30"/>
  </w:num>
  <w:num w:numId="18">
    <w:abstractNumId w:val="5"/>
  </w:num>
  <w:num w:numId="19">
    <w:abstractNumId w:val="25"/>
  </w:num>
  <w:num w:numId="20">
    <w:abstractNumId w:val="12"/>
  </w:num>
  <w:num w:numId="21">
    <w:abstractNumId w:val="31"/>
  </w:num>
  <w:num w:numId="22">
    <w:abstractNumId w:val="23"/>
  </w:num>
  <w:num w:numId="23">
    <w:abstractNumId w:val="17"/>
  </w:num>
  <w:num w:numId="24">
    <w:abstractNumId w:val="10"/>
  </w:num>
  <w:num w:numId="25">
    <w:abstractNumId w:val="16"/>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3"/>
  </w:num>
  <w:num w:numId="30">
    <w:abstractNumId w:val="24"/>
  </w:num>
  <w:num w:numId="31">
    <w:abstractNumId w:val="27"/>
  </w:num>
  <w:num w:numId="32">
    <w:abstractNumId w:val="28"/>
  </w:num>
  <w:num w:numId="33">
    <w:abstractNumId w:val="7"/>
  </w:num>
  <w:num w:numId="34">
    <w:abstractNumId w:val="2"/>
  </w:num>
  <w:num w:numId="35">
    <w:abstractNumId w:val="3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0"/>
  </w:num>
  <w:num w:numId="39">
    <w:abstractNumId w:val="18"/>
  </w:num>
  <w:num w:numId="40">
    <w:abstractNumId w:val="21"/>
  </w:num>
  <w:num w:numId="4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0"/>
    <w:rsid w:val="00000B4D"/>
    <w:rsid w:val="000018EA"/>
    <w:rsid w:val="00001C19"/>
    <w:rsid w:val="00002354"/>
    <w:rsid w:val="0000391C"/>
    <w:rsid w:val="00004273"/>
    <w:rsid w:val="000043B0"/>
    <w:rsid w:val="0000554F"/>
    <w:rsid w:val="000058F2"/>
    <w:rsid w:val="000062D1"/>
    <w:rsid w:val="00007672"/>
    <w:rsid w:val="0000768E"/>
    <w:rsid w:val="000078FA"/>
    <w:rsid w:val="000079B4"/>
    <w:rsid w:val="00010667"/>
    <w:rsid w:val="0001163E"/>
    <w:rsid w:val="00011C01"/>
    <w:rsid w:val="00011DE5"/>
    <w:rsid w:val="00015407"/>
    <w:rsid w:val="00017777"/>
    <w:rsid w:val="00017C26"/>
    <w:rsid w:val="00020137"/>
    <w:rsid w:val="000201C1"/>
    <w:rsid w:val="00020203"/>
    <w:rsid w:val="000210C1"/>
    <w:rsid w:val="0002167E"/>
    <w:rsid w:val="000221EE"/>
    <w:rsid w:val="00023A2B"/>
    <w:rsid w:val="000240BF"/>
    <w:rsid w:val="000252ED"/>
    <w:rsid w:val="00026D43"/>
    <w:rsid w:val="000276F7"/>
    <w:rsid w:val="000277C3"/>
    <w:rsid w:val="00030828"/>
    <w:rsid w:val="00032A59"/>
    <w:rsid w:val="00032F26"/>
    <w:rsid w:val="00036061"/>
    <w:rsid w:val="000366D8"/>
    <w:rsid w:val="00036973"/>
    <w:rsid w:val="00037F8D"/>
    <w:rsid w:val="00043288"/>
    <w:rsid w:val="0004382F"/>
    <w:rsid w:val="00043A02"/>
    <w:rsid w:val="00044C5C"/>
    <w:rsid w:val="000465E8"/>
    <w:rsid w:val="0004686D"/>
    <w:rsid w:val="00046FF5"/>
    <w:rsid w:val="00050050"/>
    <w:rsid w:val="0005108C"/>
    <w:rsid w:val="00051753"/>
    <w:rsid w:val="00052588"/>
    <w:rsid w:val="000525CE"/>
    <w:rsid w:val="00052865"/>
    <w:rsid w:val="000535B5"/>
    <w:rsid w:val="00054277"/>
    <w:rsid w:val="000543DB"/>
    <w:rsid w:val="00055929"/>
    <w:rsid w:val="000561D9"/>
    <w:rsid w:val="000573E3"/>
    <w:rsid w:val="00060A66"/>
    <w:rsid w:val="00060D37"/>
    <w:rsid w:val="0006220A"/>
    <w:rsid w:val="00062DF5"/>
    <w:rsid w:val="000637CA"/>
    <w:rsid w:val="0006589B"/>
    <w:rsid w:val="000663FB"/>
    <w:rsid w:val="00066448"/>
    <w:rsid w:val="0006763B"/>
    <w:rsid w:val="00067CCF"/>
    <w:rsid w:val="00071CF8"/>
    <w:rsid w:val="00072480"/>
    <w:rsid w:val="00073368"/>
    <w:rsid w:val="00073A54"/>
    <w:rsid w:val="00074C10"/>
    <w:rsid w:val="00076F53"/>
    <w:rsid w:val="000801C4"/>
    <w:rsid w:val="000806EB"/>
    <w:rsid w:val="000842A6"/>
    <w:rsid w:val="00084F4D"/>
    <w:rsid w:val="000851DE"/>
    <w:rsid w:val="000853EF"/>
    <w:rsid w:val="000867BE"/>
    <w:rsid w:val="000879D4"/>
    <w:rsid w:val="000900EE"/>
    <w:rsid w:val="00090FA1"/>
    <w:rsid w:val="0009232B"/>
    <w:rsid w:val="00092668"/>
    <w:rsid w:val="00093529"/>
    <w:rsid w:val="000939E1"/>
    <w:rsid w:val="000942E5"/>
    <w:rsid w:val="000944A0"/>
    <w:rsid w:val="000966C5"/>
    <w:rsid w:val="00097EF3"/>
    <w:rsid w:val="000A07AD"/>
    <w:rsid w:val="000A0CFD"/>
    <w:rsid w:val="000A0E0D"/>
    <w:rsid w:val="000A115C"/>
    <w:rsid w:val="000A2D7B"/>
    <w:rsid w:val="000A3835"/>
    <w:rsid w:val="000A38E3"/>
    <w:rsid w:val="000A3F76"/>
    <w:rsid w:val="000A45B4"/>
    <w:rsid w:val="000A4B15"/>
    <w:rsid w:val="000A65DE"/>
    <w:rsid w:val="000A7E09"/>
    <w:rsid w:val="000B0666"/>
    <w:rsid w:val="000B148C"/>
    <w:rsid w:val="000B1A66"/>
    <w:rsid w:val="000B2111"/>
    <w:rsid w:val="000B3B69"/>
    <w:rsid w:val="000B40D9"/>
    <w:rsid w:val="000B4AB6"/>
    <w:rsid w:val="000B6517"/>
    <w:rsid w:val="000B6F30"/>
    <w:rsid w:val="000B79EE"/>
    <w:rsid w:val="000C047E"/>
    <w:rsid w:val="000C09AC"/>
    <w:rsid w:val="000C0A3A"/>
    <w:rsid w:val="000C0D5C"/>
    <w:rsid w:val="000C0D98"/>
    <w:rsid w:val="000C146B"/>
    <w:rsid w:val="000C1886"/>
    <w:rsid w:val="000C24A7"/>
    <w:rsid w:val="000C2D92"/>
    <w:rsid w:val="000C3D18"/>
    <w:rsid w:val="000C4274"/>
    <w:rsid w:val="000C6DDC"/>
    <w:rsid w:val="000C76C9"/>
    <w:rsid w:val="000C7DC7"/>
    <w:rsid w:val="000D06F5"/>
    <w:rsid w:val="000D0A1E"/>
    <w:rsid w:val="000D2102"/>
    <w:rsid w:val="000D28E8"/>
    <w:rsid w:val="000D2FF3"/>
    <w:rsid w:val="000D33CE"/>
    <w:rsid w:val="000D574D"/>
    <w:rsid w:val="000D5AA9"/>
    <w:rsid w:val="000D7044"/>
    <w:rsid w:val="000E1305"/>
    <w:rsid w:val="000E169A"/>
    <w:rsid w:val="000E2441"/>
    <w:rsid w:val="000E55EC"/>
    <w:rsid w:val="000E642F"/>
    <w:rsid w:val="000E76E4"/>
    <w:rsid w:val="000E7D43"/>
    <w:rsid w:val="000F12DC"/>
    <w:rsid w:val="000F23FE"/>
    <w:rsid w:val="000F3CCD"/>
    <w:rsid w:val="000F441E"/>
    <w:rsid w:val="000F59FF"/>
    <w:rsid w:val="000F6C6C"/>
    <w:rsid w:val="000F6DA2"/>
    <w:rsid w:val="000F6F44"/>
    <w:rsid w:val="000F75AF"/>
    <w:rsid w:val="000F7A2D"/>
    <w:rsid w:val="00101391"/>
    <w:rsid w:val="00101E9E"/>
    <w:rsid w:val="001105C6"/>
    <w:rsid w:val="001115CE"/>
    <w:rsid w:val="001123AB"/>
    <w:rsid w:val="001134B2"/>
    <w:rsid w:val="00113719"/>
    <w:rsid w:val="001146FF"/>
    <w:rsid w:val="00114EB1"/>
    <w:rsid w:val="001154C8"/>
    <w:rsid w:val="00115F1B"/>
    <w:rsid w:val="001201AA"/>
    <w:rsid w:val="00121002"/>
    <w:rsid w:val="00121AD4"/>
    <w:rsid w:val="00122ED9"/>
    <w:rsid w:val="001235AF"/>
    <w:rsid w:val="00123851"/>
    <w:rsid w:val="00123A45"/>
    <w:rsid w:val="0012456F"/>
    <w:rsid w:val="00126103"/>
    <w:rsid w:val="001307AC"/>
    <w:rsid w:val="0013101A"/>
    <w:rsid w:val="001330B3"/>
    <w:rsid w:val="00133702"/>
    <w:rsid w:val="00133778"/>
    <w:rsid w:val="001360CF"/>
    <w:rsid w:val="00137761"/>
    <w:rsid w:val="00140388"/>
    <w:rsid w:val="0014087F"/>
    <w:rsid w:val="00140B05"/>
    <w:rsid w:val="001426D1"/>
    <w:rsid w:val="00142F9D"/>
    <w:rsid w:val="00143F34"/>
    <w:rsid w:val="0014428A"/>
    <w:rsid w:val="00144AAA"/>
    <w:rsid w:val="00145924"/>
    <w:rsid w:val="00145C31"/>
    <w:rsid w:val="001501AE"/>
    <w:rsid w:val="0015193E"/>
    <w:rsid w:val="00152034"/>
    <w:rsid w:val="00152145"/>
    <w:rsid w:val="00152D69"/>
    <w:rsid w:val="00152F71"/>
    <w:rsid w:val="001550F1"/>
    <w:rsid w:val="0015523C"/>
    <w:rsid w:val="0015694E"/>
    <w:rsid w:val="00156D6F"/>
    <w:rsid w:val="001579AB"/>
    <w:rsid w:val="001610C3"/>
    <w:rsid w:val="00161727"/>
    <w:rsid w:val="001632CC"/>
    <w:rsid w:val="00166604"/>
    <w:rsid w:val="00167962"/>
    <w:rsid w:val="001714F8"/>
    <w:rsid w:val="001740C2"/>
    <w:rsid w:val="001742D5"/>
    <w:rsid w:val="00175279"/>
    <w:rsid w:val="00175EE0"/>
    <w:rsid w:val="00176DCB"/>
    <w:rsid w:val="00177AB6"/>
    <w:rsid w:val="00177FEE"/>
    <w:rsid w:val="001800F6"/>
    <w:rsid w:val="00180B7F"/>
    <w:rsid w:val="001812F8"/>
    <w:rsid w:val="00181A0C"/>
    <w:rsid w:val="00181D76"/>
    <w:rsid w:val="00182336"/>
    <w:rsid w:val="00182639"/>
    <w:rsid w:val="0018346F"/>
    <w:rsid w:val="00183E67"/>
    <w:rsid w:val="001841AF"/>
    <w:rsid w:val="00184278"/>
    <w:rsid w:val="00184DF9"/>
    <w:rsid w:val="0018604C"/>
    <w:rsid w:val="001861C1"/>
    <w:rsid w:val="0018724D"/>
    <w:rsid w:val="00191992"/>
    <w:rsid w:val="00192102"/>
    <w:rsid w:val="00192D08"/>
    <w:rsid w:val="00192FF3"/>
    <w:rsid w:val="001936A8"/>
    <w:rsid w:val="00193A8F"/>
    <w:rsid w:val="00195039"/>
    <w:rsid w:val="00196359"/>
    <w:rsid w:val="001977B1"/>
    <w:rsid w:val="001A15AF"/>
    <w:rsid w:val="001A43F4"/>
    <w:rsid w:val="001A5844"/>
    <w:rsid w:val="001A6951"/>
    <w:rsid w:val="001B10E7"/>
    <w:rsid w:val="001B1137"/>
    <w:rsid w:val="001B13B0"/>
    <w:rsid w:val="001B18B0"/>
    <w:rsid w:val="001B1D72"/>
    <w:rsid w:val="001B3062"/>
    <w:rsid w:val="001B37C8"/>
    <w:rsid w:val="001B48CE"/>
    <w:rsid w:val="001B5166"/>
    <w:rsid w:val="001B5B2D"/>
    <w:rsid w:val="001B5DAE"/>
    <w:rsid w:val="001B658D"/>
    <w:rsid w:val="001B6F9A"/>
    <w:rsid w:val="001B76ED"/>
    <w:rsid w:val="001C0CAC"/>
    <w:rsid w:val="001C38BD"/>
    <w:rsid w:val="001C3D37"/>
    <w:rsid w:val="001C4027"/>
    <w:rsid w:val="001C60C3"/>
    <w:rsid w:val="001C698F"/>
    <w:rsid w:val="001C70FB"/>
    <w:rsid w:val="001D0A91"/>
    <w:rsid w:val="001D0E1C"/>
    <w:rsid w:val="001D11E4"/>
    <w:rsid w:val="001D15F8"/>
    <w:rsid w:val="001D2557"/>
    <w:rsid w:val="001D26CE"/>
    <w:rsid w:val="001D596B"/>
    <w:rsid w:val="001D6379"/>
    <w:rsid w:val="001E157F"/>
    <w:rsid w:val="001E188D"/>
    <w:rsid w:val="001E406E"/>
    <w:rsid w:val="001E565E"/>
    <w:rsid w:val="001F082C"/>
    <w:rsid w:val="001F12EB"/>
    <w:rsid w:val="001F1579"/>
    <w:rsid w:val="001F180F"/>
    <w:rsid w:val="001F1A31"/>
    <w:rsid w:val="001F515A"/>
    <w:rsid w:val="001F7189"/>
    <w:rsid w:val="001F77A8"/>
    <w:rsid w:val="00200DE3"/>
    <w:rsid w:val="002012F0"/>
    <w:rsid w:val="002028A9"/>
    <w:rsid w:val="002032F5"/>
    <w:rsid w:val="00205DE2"/>
    <w:rsid w:val="002071D3"/>
    <w:rsid w:val="00212158"/>
    <w:rsid w:val="00215388"/>
    <w:rsid w:val="00216071"/>
    <w:rsid w:val="0021621F"/>
    <w:rsid w:val="0021699B"/>
    <w:rsid w:val="002171AC"/>
    <w:rsid w:val="00217EFB"/>
    <w:rsid w:val="00220166"/>
    <w:rsid w:val="0022167B"/>
    <w:rsid w:val="00224074"/>
    <w:rsid w:val="00224D0F"/>
    <w:rsid w:val="002256EF"/>
    <w:rsid w:val="00225BF3"/>
    <w:rsid w:val="00231A30"/>
    <w:rsid w:val="0023234D"/>
    <w:rsid w:val="0023240F"/>
    <w:rsid w:val="00232D4A"/>
    <w:rsid w:val="00233417"/>
    <w:rsid w:val="002348D3"/>
    <w:rsid w:val="00234961"/>
    <w:rsid w:val="00235551"/>
    <w:rsid w:val="00235926"/>
    <w:rsid w:val="00235E0A"/>
    <w:rsid w:val="00236174"/>
    <w:rsid w:val="00237638"/>
    <w:rsid w:val="00237EF8"/>
    <w:rsid w:val="00241A89"/>
    <w:rsid w:val="002455EC"/>
    <w:rsid w:val="00245F19"/>
    <w:rsid w:val="002467F1"/>
    <w:rsid w:val="002469D2"/>
    <w:rsid w:val="00246F36"/>
    <w:rsid w:val="00247E31"/>
    <w:rsid w:val="00250739"/>
    <w:rsid w:val="00251A2E"/>
    <w:rsid w:val="00252DC1"/>
    <w:rsid w:val="00252FBF"/>
    <w:rsid w:val="00253E89"/>
    <w:rsid w:val="00254107"/>
    <w:rsid w:val="00254B47"/>
    <w:rsid w:val="00254CFD"/>
    <w:rsid w:val="00254F48"/>
    <w:rsid w:val="0025518A"/>
    <w:rsid w:val="00255E45"/>
    <w:rsid w:val="00256B71"/>
    <w:rsid w:val="002570B0"/>
    <w:rsid w:val="00261FB9"/>
    <w:rsid w:val="00262795"/>
    <w:rsid w:val="00262D1F"/>
    <w:rsid w:val="00262D29"/>
    <w:rsid w:val="00262FBF"/>
    <w:rsid w:val="002655B5"/>
    <w:rsid w:val="00270885"/>
    <w:rsid w:val="002712A2"/>
    <w:rsid w:val="002715D7"/>
    <w:rsid w:val="002717D8"/>
    <w:rsid w:val="00271AD1"/>
    <w:rsid w:val="00272362"/>
    <w:rsid w:val="00272970"/>
    <w:rsid w:val="002732E1"/>
    <w:rsid w:val="002763C2"/>
    <w:rsid w:val="00276482"/>
    <w:rsid w:val="00276748"/>
    <w:rsid w:val="002771BE"/>
    <w:rsid w:val="002775FF"/>
    <w:rsid w:val="00277EF3"/>
    <w:rsid w:val="00280304"/>
    <w:rsid w:val="002816EC"/>
    <w:rsid w:val="00282445"/>
    <w:rsid w:val="00282FFC"/>
    <w:rsid w:val="00283171"/>
    <w:rsid w:val="00283F59"/>
    <w:rsid w:val="00284D3A"/>
    <w:rsid w:val="00284FFB"/>
    <w:rsid w:val="0028732A"/>
    <w:rsid w:val="0029093F"/>
    <w:rsid w:val="00292209"/>
    <w:rsid w:val="00293299"/>
    <w:rsid w:val="00293723"/>
    <w:rsid w:val="00293B93"/>
    <w:rsid w:val="00294604"/>
    <w:rsid w:val="00295943"/>
    <w:rsid w:val="00296664"/>
    <w:rsid w:val="00297601"/>
    <w:rsid w:val="002977A5"/>
    <w:rsid w:val="00297FCB"/>
    <w:rsid w:val="002A027D"/>
    <w:rsid w:val="002A2557"/>
    <w:rsid w:val="002A2BBC"/>
    <w:rsid w:val="002A3BB4"/>
    <w:rsid w:val="002A42AD"/>
    <w:rsid w:val="002A47F8"/>
    <w:rsid w:val="002A4EED"/>
    <w:rsid w:val="002A6EB3"/>
    <w:rsid w:val="002B0F51"/>
    <w:rsid w:val="002B1246"/>
    <w:rsid w:val="002B1C01"/>
    <w:rsid w:val="002B2115"/>
    <w:rsid w:val="002B3BDE"/>
    <w:rsid w:val="002B3C24"/>
    <w:rsid w:val="002B7C61"/>
    <w:rsid w:val="002B7C8A"/>
    <w:rsid w:val="002C279C"/>
    <w:rsid w:val="002C55BE"/>
    <w:rsid w:val="002C661F"/>
    <w:rsid w:val="002C711E"/>
    <w:rsid w:val="002C7BB9"/>
    <w:rsid w:val="002C7E3C"/>
    <w:rsid w:val="002D0CCE"/>
    <w:rsid w:val="002D1BDB"/>
    <w:rsid w:val="002D260F"/>
    <w:rsid w:val="002D2979"/>
    <w:rsid w:val="002D3095"/>
    <w:rsid w:val="002D38D6"/>
    <w:rsid w:val="002D396F"/>
    <w:rsid w:val="002D4DBD"/>
    <w:rsid w:val="002D5C32"/>
    <w:rsid w:val="002D636E"/>
    <w:rsid w:val="002D6FFE"/>
    <w:rsid w:val="002D732A"/>
    <w:rsid w:val="002D7D56"/>
    <w:rsid w:val="002E11A1"/>
    <w:rsid w:val="002E1396"/>
    <w:rsid w:val="002E24BC"/>
    <w:rsid w:val="002E2EFD"/>
    <w:rsid w:val="002F141E"/>
    <w:rsid w:val="002F19E5"/>
    <w:rsid w:val="002F2AC3"/>
    <w:rsid w:val="002F2C61"/>
    <w:rsid w:val="002F3539"/>
    <w:rsid w:val="002F47C5"/>
    <w:rsid w:val="002F5D56"/>
    <w:rsid w:val="00301BE3"/>
    <w:rsid w:val="003041E2"/>
    <w:rsid w:val="00304338"/>
    <w:rsid w:val="003047FB"/>
    <w:rsid w:val="00305E2F"/>
    <w:rsid w:val="00305FB0"/>
    <w:rsid w:val="0030631F"/>
    <w:rsid w:val="00311735"/>
    <w:rsid w:val="003120BE"/>
    <w:rsid w:val="00312951"/>
    <w:rsid w:val="00312A96"/>
    <w:rsid w:val="003134DF"/>
    <w:rsid w:val="00314552"/>
    <w:rsid w:val="00314FB9"/>
    <w:rsid w:val="00316766"/>
    <w:rsid w:val="0031746D"/>
    <w:rsid w:val="00317EE4"/>
    <w:rsid w:val="003202CA"/>
    <w:rsid w:val="00320D1F"/>
    <w:rsid w:val="00320DDC"/>
    <w:rsid w:val="00321511"/>
    <w:rsid w:val="00321E1E"/>
    <w:rsid w:val="00321F9F"/>
    <w:rsid w:val="0032265B"/>
    <w:rsid w:val="0032290C"/>
    <w:rsid w:val="00323B22"/>
    <w:rsid w:val="00325564"/>
    <w:rsid w:val="00327BC4"/>
    <w:rsid w:val="00330E2B"/>
    <w:rsid w:val="003317FB"/>
    <w:rsid w:val="00332A1D"/>
    <w:rsid w:val="0033438E"/>
    <w:rsid w:val="00334E06"/>
    <w:rsid w:val="00335959"/>
    <w:rsid w:val="00335B21"/>
    <w:rsid w:val="003403B1"/>
    <w:rsid w:val="00341BF8"/>
    <w:rsid w:val="00341CC9"/>
    <w:rsid w:val="00341FFF"/>
    <w:rsid w:val="003421C8"/>
    <w:rsid w:val="00342726"/>
    <w:rsid w:val="00344447"/>
    <w:rsid w:val="0034621D"/>
    <w:rsid w:val="0034720C"/>
    <w:rsid w:val="00347732"/>
    <w:rsid w:val="003531E7"/>
    <w:rsid w:val="00353B40"/>
    <w:rsid w:val="003540E7"/>
    <w:rsid w:val="00354A0B"/>
    <w:rsid w:val="00355013"/>
    <w:rsid w:val="00355A66"/>
    <w:rsid w:val="00355FB6"/>
    <w:rsid w:val="00356C6C"/>
    <w:rsid w:val="00360874"/>
    <w:rsid w:val="00360CDB"/>
    <w:rsid w:val="00361223"/>
    <w:rsid w:val="00361705"/>
    <w:rsid w:val="00361956"/>
    <w:rsid w:val="00361E5B"/>
    <w:rsid w:val="00362546"/>
    <w:rsid w:val="00363DB1"/>
    <w:rsid w:val="00363F59"/>
    <w:rsid w:val="00364249"/>
    <w:rsid w:val="00364DF7"/>
    <w:rsid w:val="00365609"/>
    <w:rsid w:val="00365D6B"/>
    <w:rsid w:val="003672C4"/>
    <w:rsid w:val="00367375"/>
    <w:rsid w:val="003675CC"/>
    <w:rsid w:val="003676D6"/>
    <w:rsid w:val="00370DA4"/>
    <w:rsid w:val="00371790"/>
    <w:rsid w:val="00372B7D"/>
    <w:rsid w:val="00374696"/>
    <w:rsid w:val="003751C9"/>
    <w:rsid w:val="00375286"/>
    <w:rsid w:val="003755D9"/>
    <w:rsid w:val="00375890"/>
    <w:rsid w:val="00375AB9"/>
    <w:rsid w:val="00375B1D"/>
    <w:rsid w:val="00375C88"/>
    <w:rsid w:val="00376114"/>
    <w:rsid w:val="003764A6"/>
    <w:rsid w:val="003769F5"/>
    <w:rsid w:val="00376A44"/>
    <w:rsid w:val="00377F40"/>
    <w:rsid w:val="00380E90"/>
    <w:rsid w:val="00381D09"/>
    <w:rsid w:val="0038219A"/>
    <w:rsid w:val="00383108"/>
    <w:rsid w:val="00383686"/>
    <w:rsid w:val="00384B44"/>
    <w:rsid w:val="003855E4"/>
    <w:rsid w:val="00386ECE"/>
    <w:rsid w:val="0039049E"/>
    <w:rsid w:val="00390537"/>
    <w:rsid w:val="0039181F"/>
    <w:rsid w:val="0039288B"/>
    <w:rsid w:val="00392B56"/>
    <w:rsid w:val="00395047"/>
    <w:rsid w:val="00397D80"/>
    <w:rsid w:val="00397DAA"/>
    <w:rsid w:val="003A080D"/>
    <w:rsid w:val="003A098A"/>
    <w:rsid w:val="003A309B"/>
    <w:rsid w:val="003A454E"/>
    <w:rsid w:val="003A4AB5"/>
    <w:rsid w:val="003A52A9"/>
    <w:rsid w:val="003A586F"/>
    <w:rsid w:val="003A5CE2"/>
    <w:rsid w:val="003A6572"/>
    <w:rsid w:val="003A71FD"/>
    <w:rsid w:val="003B394F"/>
    <w:rsid w:val="003B3B96"/>
    <w:rsid w:val="003B3DFD"/>
    <w:rsid w:val="003B4CEC"/>
    <w:rsid w:val="003B5C21"/>
    <w:rsid w:val="003B6F92"/>
    <w:rsid w:val="003B7517"/>
    <w:rsid w:val="003C02FF"/>
    <w:rsid w:val="003C07E2"/>
    <w:rsid w:val="003C106D"/>
    <w:rsid w:val="003C3293"/>
    <w:rsid w:val="003C3855"/>
    <w:rsid w:val="003C3FF8"/>
    <w:rsid w:val="003C43B5"/>
    <w:rsid w:val="003C68C4"/>
    <w:rsid w:val="003C6B80"/>
    <w:rsid w:val="003C715D"/>
    <w:rsid w:val="003D09EB"/>
    <w:rsid w:val="003D4C09"/>
    <w:rsid w:val="003D6A1B"/>
    <w:rsid w:val="003D7275"/>
    <w:rsid w:val="003D750D"/>
    <w:rsid w:val="003D7DEF"/>
    <w:rsid w:val="003E0AE1"/>
    <w:rsid w:val="003E0B5F"/>
    <w:rsid w:val="003E0B73"/>
    <w:rsid w:val="003E0F72"/>
    <w:rsid w:val="003E1734"/>
    <w:rsid w:val="003E1A16"/>
    <w:rsid w:val="003E30FD"/>
    <w:rsid w:val="003E398E"/>
    <w:rsid w:val="003E43A4"/>
    <w:rsid w:val="003E454B"/>
    <w:rsid w:val="003E5240"/>
    <w:rsid w:val="003E72A6"/>
    <w:rsid w:val="003E7C9F"/>
    <w:rsid w:val="003F0202"/>
    <w:rsid w:val="003F0E46"/>
    <w:rsid w:val="003F23E6"/>
    <w:rsid w:val="003F40B9"/>
    <w:rsid w:val="003F579D"/>
    <w:rsid w:val="003F6655"/>
    <w:rsid w:val="003F786A"/>
    <w:rsid w:val="00400161"/>
    <w:rsid w:val="0040092A"/>
    <w:rsid w:val="00400AAF"/>
    <w:rsid w:val="0040273A"/>
    <w:rsid w:val="00403660"/>
    <w:rsid w:val="00404417"/>
    <w:rsid w:val="00404C35"/>
    <w:rsid w:val="00405247"/>
    <w:rsid w:val="00406C12"/>
    <w:rsid w:val="00406F24"/>
    <w:rsid w:val="00411884"/>
    <w:rsid w:val="00412617"/>
    <w:rsid w:val="004133B3"/>
    <w:rsid w:val="00413892"/>
    <w:rsid w:val="0041710E"/>
    <w:rsid w:val="00417402"/>
    <w:rsid w:val="0042040D"/>
    <w:rsid w:val="00420C69"/>
    <w:rsid w:val="004243E5"/>
    <w:rsid w:val="004248D3"/>
    <w:rsid w:val="00425297"/>
    <w:rsid w:val="00425406"/>
    <w:rsid w:val="00425554"/>
    <w:rsid w:val="00426A45"/>
    <w:rsid w:val="00426B87"/>
    <w:rsid w:val="00427093"/>
    <w:rsid w:val="004300B4"/>
    <w:rsid w:val="004318AB"/>
    <w:rsid w:val="00432223"/>
    <w:rsid w:val="00432542"/>
    <w:rsid w:val="00433104"/>
    <w:rsid w:val="00434584"/>
    <w:rsid w:val="004350B8"/>
    <w:rsid w:val="00435611"/>
    <w:rsid w:val="004376FE"/>
    <w:rsid w:val="00437D2F"/>
    <w:rsid w:val="00440473"/>
    <w:rsid w:val="00441E4B"/>
    <w:rsid w:val="00442D2F"/>
    <w:rsid w:val="00443BAD"/>
    <w:rsid w:val="00443C20"/>
    <w:rsid w:val="00444446"/>
    <w:rsid w:val="004459E7"/>
    <w:rsid w:val="00445CB2"/>
    <w:rsid w:val="00445ECF"/>
    <w:rsid w:val="0044626A"/>
    <w:rsid w:val="00446DA4"/>
    <w:rsid w:val="00450228"/>
    <w:rsid w:val="0045192C"/>
    <w:rsid w:val="00454574"/>
    <w:rsid w:val="004546F0"/>
    <w:rsid w:val="00454856"/>
    <w:rsid w:val="00457832"/>
    <w:rsid w:val="00457D9C"/>
    <w:rsid w:val="00461066"/>
    <w:rsid w:val="00465A97"/>
    <w:rsid w:val="00465D6E"/>
    <w:rsid w:val="00466603"/>
    <w:rsid w:val="00470428"/>
    <w:rsid w:val="0047088C"/>
    <w:rsid w:val="00474121"/>
    <w:rsid w:val="004745D2"/>
    <w:rsid w:val="004754A4"/>
    <w:rsid w:val="00475510"/>
    <w:rsid w:val="0047568F"/>
    <w:rsid w:val="00475EFD"/>
    <w:rsid w:val="0047600F"/>
    <w:rsid w:val="00476203"/>
    <w:rsid w:val="00476565"/>
    <w:rsid w:val="00476A1B"/>
    <w:rsid w:val="00476ACF"/>
    <w:rsid w:val="004773BC"/>
    <w:rsid w:val="0048097F"/>
    <w:rsid w:val="004815BA"/>
    <w:rsid w:val="00481C69"/>
    <w:rsid w:val="004835B3"/>
    <w:rsid w:val="004841A6"/>
    <w:rsid w:val="00486003"/>
    <w:rsid w:val="00487902"/>
    <w:rsid w:val="00487DD0"/>
    <w:rsid w:val="00491A5A"/>
    <w:rsid w:val="004933A8"/>
    <w:rsid w:val="00493D0A"/>
    <w:rsid w:val="00493DF5"/>
    <w:rsid w:val="0049421D"/>
    <w:rsid w:val="00495E7F"/>
    <w:rsid w:val="0049640D"/>
    <w:rsid w:val="004967CD"/>
    <w:rsid w:val="004A0168"/>
    <w:rsid w:val="004A1AF8"/>
    <w:rsid w:val="004A22D9"/>
    <w:rsid w:val="004A3BA4"/>
    <w:rsid w:val="004A457A"/>
    <w:rsid w:val="004A477C"/>
    <w:rsid w:val="004A4948"/>
    <w:rsid w:val="004A4B8A"/>
    <w:rsid w:val="004A4F0F"/>
    <w:rsid w:val="004A51A3"/>
    <w:rsid w:val="004A57BC"/>
    <w:rsid w:val="004A6322"/>
    <w:rsid w:val="004A6CF5"/>
    <w:rsid w:val="004B1963"/>
    <w:rsid w:val="004B27FD"/>
    <w:rsid w:val="004B32E5"/>
    <w:rsid w:val="004B3A54"/>
    <w:rsid w:val="004B44AB"/>
    <w:rsid w:val="004B4AF2"/>
    <w:rsid w:val="004B58DE"/>
    <w:rsid w:val="004B6BE8"/>
    <w:rsid w:val="004C038B"/>
    <w:rsid w:val="004C03BE"/>
    <w:rsid w:val="004C26C3"/>
    <w:rsid w:val="004C3EED"/>
    <w:rsid w:val="004C3F0E"/>
    <w:rsid w:val="004C489B"/>
    <w:rsid w:val="004C5AF4"/>
    <w:rsid w:val="004C63C1"/>
    <w:rsid w:val="004C76FF"/>
    <w:rsid w:val="004D23C9"/>
    <w:rsid w:val="004D2859"/>
    <w:rsid w:val="004D3BA4"/>
    <w:rsid w:val="004D5514"/>
    <w:rsid w:val="004D58FC"/>
    <w:rsid w:val="004D66A5"/>
    <w:rsid w:val="004D6ED8"/>
    <w:rsid w:val="004D7DE5"/>
    <w:rsid w:val="004E0219"/>
    <w:rsid w:val="004E0411"/>
    <w:rsid w:val="004E06DB"/>
    <w:rsid w:val="004E1C77"/>
    <w:rsid w:val="004E25A5"/>
    <w:rsid w:val="004E35DB"/>
    <w:rsid w:val="004E3A46"/>
    <w:rsid w:val="004E3F6A"/>
    <w:rsid w:val="004E4051"/>
    <w:rsid w:val="004E438C"/>
    <w:rsid w:val="004E5103"/>
    <w:rsid w:val="004E593C"/>
    <w:rsid w:val="004E67B9"/>
    <w:rsid w:val="004E789D"/>
    <w:rsid w:val="004E7BFE"/>
    <w:rsid w:val="004F0EF6"/>
    <w:rsid w:val="004F256A"/>
    <w:rsid w:val="004F331F"/>
    <w:rsid w:val="004F5387"/>
    <w:rsid w:val="004F639F"/>
    <w:rsid w:val="004F688C"/>
    <w:rsid w:val="004F6F54"/>
    <w:rsid w:val="004F747A"/>
    <w:rsid w:val="004F7762"/>
    <w:rsid w:val="004F7AA0"/>
    <w:rsid w:val="00500BCC"/>
    <w:rsid w:val="00500DB9"/>
    <w:rsid w:val="00501B0F"/>
    <w:rsid w:val="0050387E"/>
    <w:rsid w:val="0050496F"/>
    <w:rsid w:val="00506036"/>
    <w:rsid w:val="0050624A"/>
    <w:rsid w:val="00506422"/>
    <w:rsid w:val="005069BB"/>
    <w:rsid w:val="00511285"/>
    <w:rsid w:val="00512596"/>
    <w:rsid w:val="0051275B"/>
    <w:rsid w:val="00512A01"/>
    <w:rsid w:val="0051333E"/>
    <w:rsid w:val="0051366F"/>
    <w:rsid w:val="00516F52"/>
    <w:rsid w:val="00516FC7"/>
    <w:rsid w:val="0051733B"/>
    <w:rsid w:val="00520B41"/>
    <w:rsid w:val="00520CF2"/>
    <w:rsid w:val="00520FAA"/>
    <w:rsid w:val="00521164"/>
    <w:rsid w:val="00521AEA"/>
    <w:rsid w:val="0052221D"/>
    <w:rsid w:val="00522653"/>
    <w:rsid w:val="0052357B"/>
    <w:rsid w:val="0052366F"/>
    <w:rsid w:val="00526F53"/>
    <w:rsid w:val="00530E7E"/>
    <w:rsid w:val="005311CD"/>
    <w:rsid w:val="005316CF"/>
    <w:rsid w:val="00532785"/>
    <w:rsid w:val="00532B27"/>
    <w:rsid w:val="00532B43"/>
    <w:rsid w:val="00534664"/>
    <w:rsid w:val="00534829"/>
    <w:rsid w:val="00534EAA"/>
    <w:rsid w:val="0053625B"/>
    <w:rsid w:val="0053635F"/>
    <w:rsid w:val="00536701"/>
    <w:rsid w:val="00536CCF"/>
    <w:rsid w:val="00536E92"/>
    <w:rsid w:val="00537768"/>
    <w:rsid w:val="005410E7"/>
    <w:rsid w:val="0054248A"/>
    <w:rsid w:val="0054369A"/>
    <w:rsid w:val="0054484B"/>
    <w:rsid w:val="00545565"/>
    <w:rsid w:val="00545D2B"/>
    <w:rsid w:val="0054615E"/>
    <w:rsid w:val="005470AC"/>
    <w:rsid w:val="005502D2"/>
    <w:rsid w:val="00552008"/>
    <w:rsid w:val="00552415"/>
    <w:rsid w:val="0055553D"/>
    <w:rsid w:val="00555A9B"/>
    <w:rsid w:val="0055632A"/>
    <w:rsid w:val="0056027E"/>
    <w:rsid w:val="00561373"/>
    <w:rsid w:val="005615FF"/>
    <w:rsid w:val="00561F63"/>
    <w:rsid w:val="005625A3"/>
    <w:rsid w:val="00564D26"/>
    <w:rsid w:val="00565897"/>
    <w:rsid w:val="00566DBC"/>
    <w:rsid w:val="00566F4C"/>
    <w:rsid w:val="00570041"/>
    <w:rsid w:val="00570044"/>
    <w:rsid w:val="005707A3"/>
    <w:rsid w:val="00570B4C"/>
    <w:rsid w:val="00571442"/>
    <w:rsid w:val="00573D83"/>
    <w:rsid w:val="00575883"/>
    <w:rsid w:val="00576EA9"/>
    <w:rsid w:val="005808D7"/>
    <w:rsid w:val="00581F02"/>
    <w:rsid w:val="00583AE6"/>
    <w:rsid w:val="00584AD4"/>
    <w:rsid w:val="005854E0"/>
    <w:rsid w:val="00586D82"/>
    <w:rsid w:val="005874DD"/>
    <w:rsid w:val="005874F3"/>
    <w:rsid w:val="005901EF"/>
    <w:rsid w:val="00591C57"/>
    <w:rsid w:val="00592323"/>
    <w:rsid w:val="00594BEF"/>
    <w:rsid w:val="00594DCB"/>
    <w:rsid w:val="005974D4"/>
    <w:rsid w:val="005A14F2"/>
    <w:rsid w:val="005A1724"/>
    <w:rsid w:val="005A287C"/>
    <w:rsid w:val="005A30AB"/>
    <w:rsid w:val="005A3405"/>
    <w:rsid w:val="005A3475"/>
    <w:rsid w:val="005A541E"/>
    <w:rsid w:val="005A628D"/>
    <w:rsid w:val="005A77F4"/>
    <w:rsid w:val="005B02DE"/>
    <w:rsid w:val="005B1625"/>
    <w:rsid w:val="005B2321"/>
    <w:rsid w:val="005B3C18"/>
    <w:rsid w:val="005B458F"/>
    <w:rsid w:val="005B59E6"/>
    <w:rsid w:val="005B66C8"/>
    <w:rsid w:val="005C2533"/>
    <w:rsid w:val="005C2915"/>
    <w:rsid w:val="005C29B2"/>
    <w:rsid w:val="005C65F1"/>
    <w:rsid w:val="005C6A5D"/>
    <w:rsid w:val="005D1AC4"/>
    <w:rsid w:val="005D2737"/>
    <w:rsid w:val="005D34BA"/>
    <w:rsid w:val="005D5233"/>
    <w:rsid w:val="005D6D24"/>
    <w:rsid w:val="005D7074"/>
    <w:rsid w:val="005E003C"/>
    <w:rsid w:val="005E03B5"/>
    <w:rsid w:val="005E05BA"/>
    <w:rsid w:val="005E109F"/>
    <w:rsid w:val="005E1CBA"/>
    <w:rsid w:val="005E22DC"/>
    <w:rsid w:val="005E4198"/>
    <w:rsid w:val="005E457F"/>
    <w:rsid w:val="005E5246"/>
    <w:rsid w:val="005E534D"/>
    <w:rsid w:val="005E53EB"/>
    <w:rsid w:val="005E5E27"/>
    <w:rsid w:val="005E6307"/>
    <w:rsid w:val="005E6D27"/>
    <w:rsid w:val="005E76B7"/>
    <w:rsid w:val="005E7A38"/>
    <w:rsid w:val="005E7A77"/>
    <w:rsid w:val="005E7D75"/>
    <w:rsid w:val="005F1703"/>
    <w:rsid w:val="005F1851"/>
    <w:rsid w:val="005F1A57"/>
    <w:rsid w:val="005F1F14"/>
    <w:rsid w:val="005F5C98"/>
    <w:rsid w:val="005F5D72"/>
    <w:rsid w:val="005F67FF"/>
    <w:rsid w:val="005F703B"/>
    <w:rsid w:val="005F7DBB"/>
    <w:rsid w:val="00600B66"/>
    <w:rsid w:val="006026D0"/>
    <w:rsid w:val="00602C62"/>
    <w:rsid w:val="00602EF5"/>
    <w:rsid w:val="0060340D"/>
    <w:rsid w:val="006049CE"/>
    <w:rsid w:val="006065D7"/>
    <w:rsid w:val="006073CD"/>
    <w:rsid w:val="0060765F"/>
    <w:rsid w:val="006076CC"/>
    <w:rsid w:val="0061082B"/>
    <w:rsid w:val="006112FE"/>
    <w:rsid w:val="00611B40"/>
    <w:rsid w:val="00613E35"/>
    <w:rsid w:val="006140C8"/>
    <w:rsid w:val="00615E35"/>
    <w:rsid w:val="00616AE3"/>
    <w:rsid w:val="00617459"/>
    <w:rsid w:val="00617489"/>
    <w:rsid w:val="006222C1"/>
    <w:rsid w:val="00622CEB"/>
    <w:rsid w:val="006253B4"/>
    <w:rsid w:val="00625B89"/>
    <w:rsid w:val="0062637D"/>
    <w:rsid w:val="00627211"/>
    <w:rsid w:val="006274CF"/>
    <w:rsid w:val="006313DC"/>
    <w:rsid w:val="0063152E"/>
    <w:rsid w:val="00631C1B"/>
    <w:rsid w:val="00632318"/>
    <w:rsid w:val="00633A64"/>
    <w:rsid w:val="00633B42"/>
    <w:rsid w:val="006340DF"/>
    <w:rsid w:val="00634899"/>
    <w:rsid w:val="0063645C"/>
    <w:rsid w:val="006365A4"/>
    <w:rsid w:val="006373DA"/>
    <w:rsid w:val="00637915"/>
    <w:rsid w:val="00637C5D"/>
    <w:rsid w:val="00637D1A"/>
    <w:rsid w:val="00640DB6"/>
    <w:rsid w:val="00641121"/>
    <w:rsid w:val="0064115D"/>
    <w:rsid w:val="00642C05"/>
    <w:rsid w:val="00643435"/>
    <w:rsid w:val="00643E20"/>
    <w:rsid w:val="006446CF"/>
    <w:rsid w:val="006454C2"/>
    <w:rsid w:val="00646057"/>
    <w:rsid w:val="006472BC"/>
    <w:rsid w:val="00647FAC"/>
    <w:rsid w:val="00650875"/>
    <w:rsid w:val="00651209"/>
    <w:rsid w:val="00651483"/>
    <w:rsid w:val="00654DD3"/>
    <w:rsid w:val="00655301"/>
    <w:rsid w:val="006558CC"/>
    <w:rsid w:val="00656089"/>
    <w:rsid w:val="006565EC"/>
    <w:rsid w:val="00656CDD"/>
    <w:rsid w:val="00657580"/>
    <w:rsid w:val="0066045E"/>
    <w:rsid w:val="0066062B"/>
    <w:rsid w:val="00661B7F"/>
    <w:rsid w:val="00661E33"/>
    <w:rsid w:val="00663F95"/>
    <w:rsid w:val="0066450C"/>
    <w:rsid w:val="00664788"/>
    <w:rsid w:val="006647CD"/>
    <w:rsid w:val="00664CD9"/>
    <w:rsid w:val="006668F5"/>
    <w:rsid w:val="00667C8F"/>
    <w:rsid w:val="0067006A"/>
    <w:rsid w:val="00670345"/>
    <w:rsid w:val="00671A0E"/>
    <w:rsid w:val="00674489"/>
    <w:rsid w:val="00674493"/>
    <w:rsid w:val="00674749"/>
    <w:rsid w:val="0067584E"/>
    <w:rsid w:val="00675A99"/>
    <w:rsid w:val="006771B5"/>
    <w:rsid w:val="006774E3"/>
    <w:rsid w:val="00685922"/>
    <w:rsid w:val="00686360"/>
    <w:rsid w:val="0069163F"/>
    <w:rsid w:val="00692E19"/>
    <w:rsid w:val="0069323A"/>
    <w:rsid w:val="006941FE"/>
    <w:rsid w:val="00694539"/>
    <w:rsid w:val="006965AD"/>
    <w:rsid w:val="006A01CD"/>
    <w:rsid w:val="006A032D"/>
    <w:rsid w:val="006A0680"/>
    <w:rsid w:val="006A226A"/>
    <w:rsid w:val="006A315E"/>
    <w:rsid w:val="006A33D3"/>
    <w:rsid w:val="006A4438"/>
    <w:rsid w:val="006A5CD6"/>
    <w:rsid w:val="006A5D49"/>
    <w:rsid w:val="006A7974"/>
    <w:rsid w:val="006B037C"/>
    <w:rsid w:val="006B1194"/>
    <w:rsid w:val="006B1E0C"/>
    <w:rsid w:val="006B21CD"/>
    <w:rsid w:val="006B34D4"/>
    <w:rsid w:val="006B36C7"/>
    <w:rsid w:val="006B44DD"/>
    <w:rsid w:val="006B4514"/>
    <w:rsid w:val="006B476A"/>
    <w:rsid w:val="006B5320"/>
    <w:rsid w:val="006B5430"/>
    <w:rsid w:val="006B6221"/>
    <w:rsid w:val="006B755A"/>
    <w:rsid w:val="006C17B7"/>
    <w:rsid w:val="006C1AA2"/>
    <w:rsid w:val="006C2165"/>
    <w:rsid w:val="006C26EB"/>
    <w:rsid w:val="006C4E4C"/>
    <w:rsid w:val="006C5DEB"/>
    <w:rsid w:val="006C7821"/>
    <w:rsid w:val="006C793B"/>
    <w:rsid w:val="006D0459"/>
    <w:rsid w:val="006D10D7"/>
    <w:rsid w:val="006D2C52"/>
    <w:rsid w:val="006D3452"/>
    <w:rsid w:val="006D4E3F"/>
    <w:rsid w:val="006D5A98"/>
    <w:rsid w:val="006D6BC6"/>
    <w:rsid w:val="006E077D"/>
    <w:rsid w:val="006E1D96"/>
    <w:rsid w:val="006E2191"/>
    <w:rsid w:val="006E25AE"/>
    <w:rsid w:val="006E31D5"/>
    <w:rsid w:val="006E59A6"/>
    <w:rsid w:val="006E682B"/>
    <w:rsid w:val="006E6EDB"/>
    <w:rsid w:val="006E728B"/>
    <w:rsid w:val="006F0CBE"/>
    <w:rsid w:val="006F16D9"/>
    <w:rsid w:val="006F1963"/>
    <w:rsid w:val="006F199B"/>
    <w:rsid w:val="006F25A4"/>
    <w:rsid w:val="006F2F94"/>
    <w:rsid w:val="006F4FB6"/>
    <w:rsid w:val="006F56EC"/>
    <w:rsid w:val="007004B4"/>
    <w:rsid w:val="00700EF6"/>
    <w:rsid w:val="007023CA"/>
    <w:rsid w:val="00702B89"/>
    <w:rsid w:val="00703359"/>
    <w:rsid w:val="00703C88"/>
    <w:rsid w:val="007040BF"/>
    <w:rsid w:val="00704289"/>
    <w:rsid w:val="00704B86"/>
    <w:rsid w:val="00706FB7"/>
    <w:rsid w:val="00710A13"/>
    <w:rsid w:val="00710F36"/>
    <w:rsid w:val="0071263D"/>
    <w:rsid w:val="00712A29"/>
    <w:rsid w:val="0071302F"/>
    <w:rsid w:val="0071313D"/>
    <w:rsid w:val="0071315F"/>
    <w:rsid w:val="007140C5"/>
    <w:rsid w:val="00714ED9"/>
    <w:rsid w:val="00717AF9"/>
    <w:rsid w:val="00720C67"/>
    <w:rsid w:val="007213B7"/>
    <w:rsid w:val="00721D95"/>
    <w:rsid w:val="00722169"/>
    <w:rsid w:val="00722CC4"/>
    <w:rsid w:val="00722F37"/>
    <w:rsid w:val="00723090"/>
    <w:rsid w:val="00723CB1"/>
    <w:rsid w:val="0072486C"/>
    <w:rsid w:val="00724D7F"/>
    <w:rsid w:val="00727DEC"/>
    <w:rsid w:val="00730D49"/>
    <w:rsid w:val="00731959"/>
    <w:rsid w:val="007329EA"/>
    <w:rsid w:val="007333BD"/>
    <w:rsid w:val="007343A6"/>
    <w:rsid w:val="007344D4"/>
    <w:rsid w:val="007366A2"/>
    <w:rsid w:val="00736A73"/>
    <w:rsid w:val="00737558"/>
    <w:rsid w:val="00737584"/>
    <w:rsid w:val="00737A3E"/>
    <w:rsid w:val="00737A5B"/>
    <w:rsid w:val="00737B19"/>
    <w:rsid w:val="00737E1F"/>
    <w:rsid w:val="0074005B"/>
    <w:rsid w:val="00740ED4"/>
    <w:rsid w:val="0074113D"/>
    <w:rsid w:val="00741730"/>
    <w:rsid w:val="00741D33"/>
    <w:rsid w:val="00742714"/>
    <w:rsid w:val="00742C52"/>
    <w:rsid w:val="0074453C"/>
    <w:rsid w:val="00744AAB"/>
    <w:rsid w:val="0074582B"/>
    <w:rsid w:val="00746099"/>
    <w:rsid w:val="007462D3"/>
    <w:rsid w:val="00750F9A"/>
    <w:rsid w:val="00753E07"/>
    <w:rsid w:val="00753E35"/>
    <w:rsid w:val="007548CF"/>
    <w:rsid w:val="00754BDD"/>
    <w:rsid w:val="00754FF1"/>
    <w:rsid w:val="00756344"/>
    <w:rsid w:val="00757F03"/>
    <w:rsid w:val="00760A05"/>
    <w:rsid w:val="00760AD2"/>
    <w:rsid w:val="00763694"/>
    <w:rsid w:val="00763C57"/>
    <w:rsid w:val="00765012"/>
    <w:rsid w:val="0076613D"/>
    <w:rsid w:val="00771A21"/>
    <w:rsid w:val="00771ECC"/>
    <w:rsid w:val="0077263B"/>
    <w:rsid w:val="0077291F"/>
    <w:rsid w:val="00772AA9"/>
    <w:rsid w:val="00773BF2"/>
    <w:rsid w:val="00773DE4"/>
    <w:rsid w:val="0077402D"/>
    <w:rsid w:val="00774645"/>
    <w:rsid w:val="00774AA4"/>
    <w:rsid w:val="00776FF7"/>
    <w:rsid w:val="00780126"/>
    <w:rsid w:val="00780AD2"/>
    <w:rsid w:val="0078136B"/>
    <w:rsid w:val="00782FCD"/>
    <w:rsid w:val="007876CA"/>
    <w:rsid w:val="00787742"/>
    <w:rsid w:val="00791477"/>
    <w:rsid w:val="00791B16"/>
    <w:rsid w:val="00792953"/>
    <w:rsid w:val="0079393B"/>
    <w:rsid w:val="00794011"/>
    <w:rsid w:val="00794690"/>
    <w:rsid w:val="00794BA3"/>
    <w:rsid w:val="00795192"/>
    <w:rsid w:val="00795700"/>
    <w:rsid w:val="00796F5B"/>
    <w:rsid w:val="00797CCF"/>
    <w:rsid w:val="007A0C62"/>
    <w:rsid w:val="007A0E61"/>
    <w:rsid w:val="007A0EDB"/>
    <w:rsid w:val="007A105B"/>
    <w:rsid w:val="007A108E"/>
    <w:rsid w:val="007A1BEB"/>
    <w:rsid w:val="007A1DAB"/>
    <w:rsid w:val="007A1EDA"/>
    <w:rsid w:val="007A23F3"/>
    <w:rsid w:val="007A2D04"/>
    <w:rsid w:val="007A39E7"/>
    <w:rsid w:val="007A5CC0"/>
    <w:rsid w:val="007A65A0"/>
    <w:rsid w:val="007A6EBE"/>
    <w:rsid w:val="007A78BD"/>
    <w:rsid w:val="007B0324"/>
    <w:rsid w:val="007B08AB"/>
    <w:rsid w:val="007B1724"/>
    <w:rsid w:val="007B1DD3"/>
    <w:rsid w:val="007B27F4"/>
    <w:rsid w:val="007B2858"/>
    <w:rsid w:val="007B29F0"/>
    <w:rsid w:val="007B3654"/>
    <w:rsid w:val="007B37A0"/>
    <w:rsid w:val="007B4728"/>
    <w:rsid w:val="007B7531"/>
    <w:rsid w:val="007C0333"/>
    <w:rsid w:val="007C06CC"/>
    <w:rsid w:val="007C2678"/>
    <w:rsid w:val="007C32EA"/>
    <w:rsid w:val="007C3494"/>
    <w:rsid w:val="007C3C72"/>
    <w:rsid w:val="007C749D"/>
    <w:rsid w:val="007C78A0"/>
    <w:rsid w:val="007D1529"/>
    <w:rsid w:val="007D2040"/>
    <w:rsid w:val="007D2E32"/>
    <w:rsid w:val="007D3872"/>
    <w:rsid w:val="007D43D6"/>
    <w:rsid w:val="007D59F2"/>
    <w:rsid w:val="007D623B"/>
    <w:rsid w:val="007D72B3"/>
    <w:rsid w:val="007D7E83"/>
    <w:rsid w:val="007E0072"/>
    <w:rsid w:val="007E045F"/>
    <w:rsid w:val="007E065C"/>
    <w:rsid w:val="007E1520"/>
    <w:rsid w:val="007E2AE2"/>
    <w:rsid w:val="007E37E8"/>
    <w:rsid w:val="007E4B69"/>
    <w:rsid w:val="007E61B5"/>
    <w:rsid w:val="007E6566"/>
    <w:rsid w:val="007E6AE3"/>
    <w:rsid w:val="007F1964"/>
    <w:rsid w:val="007F1F51"/>
    <w:rsid w:val="007F34B6"/>
    <w:rsid w:val="007F3A71"/>
    <w:rsid w:val="007F47A0"/>
    <w:rsid w:val="007F560C"/>
    <w:rsid w:val="007F5692"/>
    <w:rsid w:val="007F65A6"/>
    <w:rsid w:val="007F6831"/>
    <w:rsid w:val="007F6DD5"/>
    <w:rsid w:val="007F782F"/>
    <w:rsid w:val="00800331"/>
    <w:rsid w:val="00802E98"/>
    <w:rsid w:val="008043F1"/>
    <w:rsid w:val="00804410"/>
    <w:rsid w:val="0080470F"/>
    <w:rsid w:val="00805419"/>
    <w:rsid w:val="00805B73"/>
    <w:rsid w:val="00806786"/>
    <w:rsid w:val="00806AF8"/>
    <w:rsid w:val="00807173"/>
    <w:rsid w:val="00810048"/>
    <w:rsid w:val="008101A9"/>
    <w:rsid w:val="0081020C"/>
    <w:rsid w:val="00810708"/>
    <w:rsid w:val="00810987"/>
    <w:rsid w:val="00810DCA"/>
    <w:rsid w:val="00811056"/>
    <w:rsid w:val="008111DB"/>
    <w:rsid w:val="00812344"/>
    <w:rsid w:val="00813334"/>
    <w:rsid w:val="00813AB5"/>
    <w:rsid w:val="00813EE2"/>
    <w:rsid w:val="0081407D"/>
    <w:rsid w:val="00814239"/>
    <w:rsid w:val="00814439"/>
    <w:rsid w:val="00814461"/>
    <w:rsid w:val="008148C8"/>
    <w:rsid w:val="00815CF0"/>
    <w:rsid w:val="00815F89"/>
    <w:rsid w:val="00816FE5"/>
    <w:rsid w:val="00817497"/>
    <w:rsid w:val="00817E35"/>
    <w:rsid w:val="00820E6D"/>
    <w:rsid w:val="00821F7A"/>
    <w:rsid w:val="00822848"/>
    <w:rsid w:val="00823741"/>
    <w:rsid w:val="00824B32"/>
    <w:rsid w:val="00825B1F"/>
    <w:rsid w:val="00827BF4"/>
    <w:rsid w:val="0083012A"/>
    <w:rsid w:val="0083022C"/>
    <w:rsid w:val="0083053E"/>
    <w:rsid w:val="00830C17"/>
    <w:rsid w:val="008318AF"/>
    <w:rsid w:val="00831C0C"/>
    <w:rsid w:val="00831D46"/>
    <w:rsid w:val="008331F7"/>
    <w:rsid w:val="00835D5B"/>
    <w:rsid w:val="00837188"/>
    <w:rsid w:val="00837874"/>
    <w:rsid w:val="00837F42"/>
    <w:rsid w:val="008405EF"/>
    <w:rsid w:val="00843589"/>
    <w:rsid w:val="00846911"/>
    <w:rsid w:val="0084743A"/>
    <w:rsid w:val="00847C90"/>
    <w:rsid w:val="00847E43"/>
    <w:rsid w:val="0085060D"/>
    <w:rsid w:val="008511E6"/>
    <w:rsid w:val="008515B4"/>
    <w:rsid w:val="00851F7F"/>
    <w:rsid w:val="00854F84"/>
    <w:rsid w:val="00855174"/>
    <w:rsid w:val="00855F34"/>
    <w:rsid w:val="00855FF7"/>
    <w:rsid w:val="008564A9"/>
    <w:rsid w:val="008574BE"/>
    <w:rsid w:val="008579A3"/>
    <w:rsid w:val="0086149F"/>
    <w:rsid w:val="00861DF1"/>
    <w:rsid w:val="00862209"/>
    <w:rsid w:val="00864319"/>
    <w:rsid w:val="008644CC"/>
    <w:rsid w:val="00865660"/>
    <w:rsid w:val="00865881"/>
    <w:rsid w:val="00865E07"/>
    <w:rsid w:val="008660A7"/>
    <w:rsid w:val="008678CB"/>
    <w:rsid w:val="008678F0"/>
    <w:rsid w:val="00867A2D"/>
    <w:rsid w:val="00871729"/>
    <w:rsid w:val="00871B4B"/>
    <w:rsid w:val="00871C46"/>
    <w:rsid w:val="00871E18"/>
    <w:rsid w:val="00871F5F"/>
    <w:rsid w:val="00872D33"/>
    <w:rsid w:val="00873820"/>
    <w:rsid w:val="0087387B"/>
    <w:rsid w:val="00874433"/>
    <w:rsid w:val="00875263"/>
    <w:rsid w:val="00875AC7"/>
    <w:rsid w:val="00876A4D"/>
    <w:rsid w:val="00880362"/>
    <w:rsid w:val="0088055D"/>
    <w:rsid w:val="008806F5"/>
    <w:rsid w:val="00881CC5"/>
    <w:rsid w:val="00882622"/>
    <w:rsid w:val="00882FD3"/>
    <w:rsid w:val="00885E90"/>
    <w:rsid w:val="00887200"/>
    <w:rsid w:val="00887421"/>
    <w:rsid w:val="00887C97"/>
    <w:rsid w:val="00887FAA"/>
    <w:rsid w:val="008905FE"/>
    <w:rsid w:val="00890C1B"/>
    <w:rsid w:val="0089215B"/>
    <w:rsid w:val="0089274C"/>
    <w:rsid w:val="00893BE3"/>
    <w:rsid w:val="00893EA6"/>
    <w:rsid w:val="008946FB"/>
    <w:rsid w:val="00895856"/>
    <w:rsid w:val="00895A1D"/>
    <w:rsid w:val="00895AD8"/>
    <w:rsid w:val="00896DD9"/>
    <w:rsid w:val="00897714"/>
    <w:rsid w:val="00897F81"/>
    <w:rsid w:val="008A010C"/>
    <w:rsid w:val="008A1EF7"/>
    <w:rsid w:val="008A2030"/>
    <w:rsid w:val="008A23BB"/>
    <w:rsid w:val="008A3266"/>
    <w:rsid w:val="008A57E8"/>
    <w:rsid w:val="008A5C3D"/>
    <w:rsid w:val="008A61A7"/>
    <w:rsid w:val="008A6902"/>
    <w:rsid w:val="008A6FE6"/>
    <w:rsid w:val="008B05A6"/>
    <w:rsid w:val="008B17DE"/>
    <w:rsid w:val="008B1943"/>
    <w:rsid w:val="008B1CBC"/>
    <w:rsid w:val="008B2A66"/>
    <w:rsid w:val="008B39BA"/>
    <w:rsid w:val="008B3D38"/>
    <w:rsid w:val="008B6188"/>
    <w:rsid w:val="008B7A0C"/>
    <w:rsid w:val="008C03F6"/>
    <w:rsid w:val="008C2DA2"/>
    <w:rsid w:val="008C38A3"/>
    <w:rsid w:val="008C3DC6"/>
    <w:rsid w:val="008C430D"/>
    <w:rsid w:val="008C7138"/>
    <w:rsid w:val="008C739F"/>
    <w:rsid w:val="008D01DB"/>
    <w:rsid w:val="008D1291"/>
    <w:rsid w:val="008D1E78"/>
    <w:rsid w:val="008D3A17"/>
    <w:rsid w:val="008D4222"/>
    <w:rsid w:val="008D42E9"/>
    <w:rsid w:val="008D49D9"/>
    <w:rsid w:val="008D4B99"/>
    <w:rsid w:val="008D6DF3"/>
    <w:rsid w:val="008D715C"/>
    <w:rsid w:val="008D7713"/>
    <w:rsid w:val="008D7A2C"/>
    <w:rsid w:val="008E0581"/>
    <w:rsid w:val="008E0709"/>
    <w:rsid w:val="008E0855"/>
    <w:rsid w:val="008E1049"/>
    <w:rsid w:val="008E13A6"/>
    <w:rsid w:val="008E1B33"/>
    <w:rsid w:val="008E1D75"/>
    <w:rsid w:val="008E3515"/>
    <w:rsid w:val="008E388B"/>
    <w:rsid w:val="008E49C5"/>
    <w:rsid w:val="008E5DF5"/>
    <w:rsid w:val="008E61C3"/>
    <w:rsid w:val="008E6FF2"/>
    <w:rsid w:val="008F0113"/>
    <w:rsid w:val="008F0769"/>
    <w:rsid w:val="008F37F8"/>
    <w:rsid w:val="008F47CB"/>
    <w:rsid w:val="008F5177"/>
    <w:rsid w:val="008F552D"/>
    <w:rsid w:val="008F554E"/>
    <w:rsid w:val="008F5EAE"/>
    <w:rsid w:val="008F6456"/>
    <w:rsid w:val="008F69EB"/>
    <w:rsid w:val="008F790E"/>
    <w:rsid w:val="0090264C"/>
    <w:rsid w:val="0090286E"/>
    <w:rsid w:val="00902CF7"/>
    <w:rsid w:val="00902F61"/>
    <w:rsid w:val="00903D91"/>
    <w:rsid w:val="00903FAD"/>
    <w:rsid w:val="00912F12"/>
    <w:rsid w:val="00914272"/>
    <w:rsid w:val="009150E8"/>
    <w:rsid w:val="00915547"/>
    <w:rsid w:val="009174CF"/>
    <w:rsid w:val="00917D48"/>
    <w:rsid w:val="00920352"/>
    <w:rsid w:val="00920B40"/>
    <w:rsid w:val="009220C0"/>
    <w:rsid w:val="009222DF"/>
    <w:rsid w:val="009224AD"/>
    <w:rsid w:val="009225D9"/>
    <w:rsid w:val="009226EE"/>
    <w:rsid w:val="00922E44"/>
    <w:rsid w:val="0092424E"/>
    <w:rsid w:val="0092571A"/>
    <w:rsid w:val="00926757"/>
    <w:rsid w:val="00926864"/>
    <w:rsid w:val="009272CC"/>
    <w:rsid w:val="00930437"/>
    <w:rsid w:val="009310C3"/>
    <w:rsid w:val="009318D4"/>
    <w:rsid w:val="00932BCF"/>
    <w:rsid w:val="00932E30"/>
    <w:rsid w:val="00933A0F"/>
    <w:rsid w:val="009342AD"/>
    <w:rsid w:val="009342FF"/>
    <w:rsid w:val="009351D4"/>
    <w:rsid w:val="0093589D"/>
    <w:rsid w:val="00936F53"/>
    <w:rsid w:val="00940309"/>
    <w:rsid w:val="00940ACA"/>
    <w:rsid w:val="00940C43"/>
    <w:rsid w:val="00940E24"/>
    <w:rsid w:val="00941EE5"/>
    <w:rsid w:val="00941F8F"/>
    <w:rsid w:val="009429B3"/>
    <w:rsid w:val="009429D5"/>
    <w:rsid w:val="00942F4E"/>
    <w:rsid w:val="00945452"/>
    <w:rsid w:val="009459E0"/>
    <w:rsid w:val="00946095"/>
    <w:rsid w:val="009462A8"/>
    <w:rsid w:val="0094721D"/>
    <w:rsid w:val="009502BA"/>
    <w:rsid w:val="00951159"/>
    <w:rsid w:val="00951256"/>
    <w:rsid w:val="00951541"/>
    <w:rsid w:val="0095240E"/>
    <w:rsid w:val="00952758"/>
    <w:rsid w:val="00952C6B"/>
    <w:rsid w:val="009542DF"/>
    <w:rsid w:val="0095493C"/>
    <w:rsid w:val="009554D0"/>
    <w:rsid w:val="009559C3"/>
    <w:rsid w:val="009559DB"/>
    <w:rsid w:val="00957703"/>
    <w:rsid w:val="00960850"/>
    <w:rsid w:val="009627BD"/>
    <w:rsid w:val="00964FC7"/>
    <w:rsid w:val="00965C06"/>
    <w:rsid w:val="00965DD5"/>
    <w:rsid w:val="009670DE"/>
    <w:rsid w:val="00967762"/>
    <w:rsid w:val="009678AC"/>
    <w:rsid w:val="00967B4D"/>
    <w:rsid w:val="00970495"/>
    <w:rsid w:val="00972E41"/>
    <w:rsid w:val="00975184"/>
    <w:rsid w:val="0097588D"/>
    <w:rsid w:val="009768AF"/>
    <w:rsid w:val="00977F81"/>
    <w:rsid w:val="009814B3"/>
    <w:rsid w:val="00981CF2"/>
    <w:rsid w:val="00982B96"/>
    <w:rsid w:val="00983E4E"/>
    <w:rsid w:val="00985B85"/>
    <w:rsid w:val="0098636C"/>
    <w:rsid w:val="00986D0A"/>
    <w:rsid w:val="0098705A"/>
    <w:rsid w:val="0098781A"/>
    <w:rsid w:val="009878C0"/>
    <w:rsid w:val="00987A14"/>
    <w:rsid w:val="009906BB"/>
    <w:rsid w:val="00991AD8"/>
    <w:rsid w:val="00991D62"/>
    <w:rsid w:val="009921B8"/>
    <w:rsid w:val="00993CCE"/>
    <w:rsid w:val="0099435E"/>
    <w:rsid w:val="00994C5E"/>
    <w:rsid w:val="00996701"/>
    <w:rsid w:val="009A102B"/>
    <w:rsid w:val="009A10F6"/>
    <w:rsid w:val="009A1AF9"/>
    <w:rsid w:val="009A2504"/>
    <w:rsid w:val="009A38F9"/>
    <w:rsid w:val="009A43C7"/>
    <w:rsid w:val="009A45F0"/>
    <w:rsid w:val="009A49C3"/>
    <w:rsid w:val="009A769B"/>
    <w:rsid w:val="009A799E"/>
    <w:rsid w:val="009B0867"/>
    <w:rsid w:val="009B0A15"/>
    <w:rsid w:val="009B0FAA"/>
    <w:rsid w:val="009B137D"/>
    <w:rsid w:val="009B1EAC"/>
    <w:rsid w:val="009B2849"/>
    <w:rsid w:val="009B531B"/>
    <w:rsid w:val="009B53F6"/>
    <w:rsid w:val="009B5432"/>
    <w:rsid w:val="009B58AC"/>
    <w:rsid w:val="009B6504"/>
    <w:rsid w:val="009B6A24"/>
    <w:rsid w:val="009B6FDB"/>
    <w:rsid w:val="009B7221"/>
    <w:rsid w:val="009B7BC7"/>
    <w:rsid w:val="009C03CE"/>
    <w:rsid w:val="009C1208"/>
    <w:rsid w:val="009C1C65"/>
    <w:rsid w:val="009C5E3D"/>
    <w:rsid w:val="009C66B2"/>
    <w:rsid w:val="009D017B"/>
    <w:rsid w:val="009D1401"/>
    <w:rsid w:val="009D17CF"/>
    <w:rsid w:val="009D1B21"/>
    <w:rsid w:val="009D2C4A"/>
    <w:rsid w:val="009D5CE2"/>
    <w:rsid w:val="009D7DFA"/>
    <w:rsid w:val="009E0431"/>
    <w:rsid w:val="009E05B5"/>
    <w:rsid w:val="009E0716"/>
    <w:rsid w:val="009E1139"/>
    <w:rsid w:val="009E3EB7"/>
    <w:rsid w:val="009E44EA"/>
    <w:rsid w:val="009E4EEA"/>
    <w:rsid w:val="009E523A"/>
    <w:rsid w:val="009E5EBB"/>
    <w:rsid w:val="009E73FD"/>
    <w:rsid w:val="009E7765"/>
    <w:rsid w:val="009E77E0"/>
    <w:rsid w:val="009F2A94"/>
    <w:rsid w:val="009F2C2A"/>
    <w:rsid w:val="009F2C93"/>
    <w:rsid w:val="009F2FBC"/>
    <w:rsid w:val="009F45A3"/>
    <w:rsid w:val="009F5160"/>
    <w:rsid w:val="009F6230"/>
    <w:rsid w:val="009F76D1"/>
    <w:rsid w:val="009F7B76"/>
    <w:rsid w:val="00A004D1"/>
    <w:rsid w:val="00A00A81"/>
    <w:rsid w:val="00A01376"/>
    <w:rsid w:val="00A014BD"/>
    <w:rsid w:val="00A01C2D"/>
    <w:rsid w:val="00A023AF"/>
    <w:rsid w:val="00A0261D"/>
    <w:rsid w:val="00A04094"/>
    <w:rsid w:val="00A04E24"/>
    <w:rsid w:val="00A06F9C"/>
    <w:rsid w:val="00A07FD0"/>
    <w:rsid w:val="00A10726"/>
    <w:rsid w:val="00A12DA0"/>
    <w:rsid w:val="00A12F49"/>
    <w:rsid w:val="00A14679"/>
    <w:rsid w:val="00A14913"/>
    <w:rsid w:val="00A154B9"/>
    <w:rsid w:val="00A156A3"/>
    <w:rsid w:val="00A158EC"/>
    <w:rsid w:val="00A16257"/>
    <w:rsid w:val="00A21E03"/>
    <w:rsid w:val="00A2324E"/>
    <w:rsid w:val="00A25C13"/>
    <w:rsid w:val="00A262C9"/>
    <w:rsid w:val="00A27ACC"/>
    <w:rsid w:val="00A30ADC"/>
    <w:rsid w:val="00A31133"/>
    <w:rsid w:val="00A317BE"/>
    <w:rsid w:val="00A3251C"/>
    <w:rsid w:val="00A32BD5"/>
    <w:rsid w:val="00A32CBD"/>
    <w:rsid w:val="00A35C9A"/>
    <w:rsid w:val="00A35E21"/>
    <w:rsid w:val="00A3740D"/>
    <w:rsid w:val="00A40994"/>
    <w:rsid w:val="00A40F91"/>
    <w:rsid w:val="00A412B8"/>
    <w:rsid w:val="00A4377A"/>
    <w:rsid w:val="00A437E7"/>
    <w:rsid w:val="00A4545C"/>
    <w:rsid w:val="00A45661"/>
    <w:rsid w:val="00A4673D"/>
    <w:rsid w:val="00A470E4"/>
    <w:rsid w:val="00A477EB"/>
    <w:rsid w:val="00A47CC2"/>
    <w:rsid w:val="00A521AD"/>
    <w:rsid w:val="00A55124"/>
    <w:rsid w:val="00A5771A"/>
    <w:rsid w:val="00A578EB"/>
    <w:rsid w:val="00A60C0A"/>
    <w:rsid w:val="00A61B34"/>
    <w:rsid w:val="00A61F5E"/>
    <w:rsid w:val="00A63046"/>
    <w:rsid w:val="00A64194"/>
    <w:rsid w:val="00A66CAB"/>
    <w:rsid w:val="00A66CC9"/>
    <w:rsid w:val="00A67C7B"/>
    <w:rsid w:val="00A67E8A"/>
    <w:rsid w:val="00A7082A"/>
    <w:rsid w:val="00A70AE5"/>
    <w:rsid w:val="00A70E08"/>
    <w:rsid w:val="00A70F0B"/>
    <w:rsid w:val="00A71400"/>
    <w:rsid w:val="00A7156D"/>
    <w:rsid w:val="00A718E1"/>
    <w:rsid w:val="00A71950"/>
    <w:rsid w:val="00A71EF1"/>
    <w:rsid w:val="00A724C1"/>
    <w:rsid w:val="00A72F81"/>
    <w:rsid w:val="00A75043"/>
    <w:rsid w:val="00A779D4"/>
    <w:rsid w:val="00A800F2"/>
    <w:rsid w:val="00A80FEB"/>
    <w:rsid w:val="00A8201C"/>
    <w:rsid w:val="00A8308B"/>
    <w:rsid w:val="00A83414"/>
    <w:rsid w:val="00A84723"/>
    <w:rsid w:val="00A84DA3"/>
    <w:rsid w:val="00A85051"/>
    <w:rsid w:val="00A8574C"/>
    <w:rsid w:val="00A858A7"/>
    <w:rsid w:val="00A861FA"/>
    <w:rsid w:val="00A8627D"/>
    <w:rsid w:val="00A8777C"/>
    <w:rsid w:val="00A87EDE"/>
    <w:rsid w:val="00A912BD"/>
    <w:rsid w:val="00A94A79"/>
    <w:rsid w:val="00A95C1E"/>
    <w:rsid w:val="00A95CC1"/>
    <w:rsid w:val="00A9604E"/>
    <w:rsid w:val="00A962B4"/>
    <w:rsid w:val="00A962BF"/>
    <w:rsid w:val="00A9651A"/>
    <w:rsid w:val="00A973C9"/>
    <w:rsid w:val="00A9761A"/>
    <w:rsid w:val="00AA031F"/>
    <w:rsid w:val="00AA131F"/>
    <w:rsid w:val="00AA19CF"/>
    <w:rsid w:val="00AA1E01"/>
    <w:rsid w:val="00AA1F8A"/>
    <w:rsid w:val="00AB07A7"/>
    <w:rsid w:val="00AB2122"/>
    <w:rsid w:val="00AB3185"/>
    <w:rsid w:val="00AB437C"/>
    <w:rsid w:val="00AB5DB0"/>
    <w:rsid w:val="00AB6869"/>
    <w:rsid w:val="00AB6C95"/>
    <w:rsid w:val="00AB70E5"/>
    <w:rsid w:val="00AB7501"/>
    <w:rsid w:val="00AB77A3"/>
    <w:rsid w:val="00AC0A03"/>
    <w:rsid w:val="00AC1C16"/>
    <w:rsid w:val="00AC3692"/>
    <w:rsid w:val="00AC36C9"/>
    <w:rsid w:val="00AC3C80"/>
    <w:rsid w:val="00AC507E"/>
    <w:rsid w:val="00AC75DE"/>
    <w:rsid w:val="00AD037E"/>
    <w:rsid w:val="00AD0C5D"/>
    <w:rsid w:val="00AD1249"/>
    <w:rsid w:val="00AD1E93"/>
    <w:rsid w:val="00AD21B3"/>
    <w:rsid w:val="00AD459D"/>
    <w:rsid w:val="00AD4AFE"/>
    <w:rsid w:val="00AD4B16"/>
    <w:rsid w:val="00AD51A7"/>
    <w:rsid w:val="00AD7451"/>
    <w:rsid w:val="00AD7C11"/>
    <w:rsid w:val="00AE1C82"/>
    <w:rsid w:val="00AE390C"/>
    <w:rsid w:val="00AE3CB7"/>
    <w:rsid w:val="00AE48BC"/>
    <w:rsid w:val="00AE55A3"/>
    <w:rsid w:val="00AE5709"/>
    <w:rsid w:val="00AE61B3"/>
    <w:rsid w:val="00AE6527"/>
    <w:rsid w:val="00AE707D"/>
    <w:rsid w:val="00AF295A"/>
    <w:rsid w:val="00AF36FF"/>
    <w:rsid w:val="00AF4295"/>
    <w:rsid w:val="00AF54C7"/>
    <w:rsid w:val="00AF67E6"/>
    <w:rsid w:val="00AF6FC0"/>
    <w:rsid w:val="00AF71BE"/>
    <w:rsid w:val="00AF7894"/>
    <w:rsid w:val="00B0005E"/>
    <w:rsid w:val="00B01525"/>
    <w:rsid w:val="00B017E8"/>
    <w:rsid w:val="00B0190B"/>
    <w:rsid w:val="00B02080"/>
    <w:rsid w:val="00B02530"/>
    <w:rsid w:val="00B02E85"/>
    <w:rsid w:val="00B04D3F"/>
    <w:rsid w:val="00B06B5E"/>
    <w:rsid w:val="00B07418"/>
    <w:rsid w:val="00B10ADF"/>
    <w:rsid w:val="00B14557"/>
    <w:rsid w:val="00B17099"/>
    <w:rsid w:val="00B17CA2"/>
    <w:rsid w:val="00B210D8"/>
    <w:rsid w:val="00B228F8"/>
    <w:rsid w:val="00B238D9"/>
    <w:rsid w:val="00B2403A"/>
    <w:rsid w:val="00B240BD"/>
    <w:rsid w:val="00B24202"/>
    <w:rsid w:val="00B25B4C"/>
    <w:rsid w:val="00B26B5D"/>
    <w:rsid w:val="00B26F9A"/>
    <w:rsid w:val="00B278CC"/>
    <w:rsid w:val="00B30E31"/>
    <w:rsid w:val="00B32523"/>
    <w:rsid w:val="00B333BD"/>
    <w:rsid w:val="00B340EB"/>
    <w:rsid w:val="00B35CC2"/>
    <w:rsid w:val="00B36AB5"/>
    <w:rsid w:val="00B36F91"/>
    <w:rsid w:val="00B36FE5"/>
    <w:rsid w:val="00B3781F"/>
    <w:rsid w:val="00B43DB1"/>
    <w:rsid w:val="00B443D1"/>
    <w:rsid w:val="00B446C6"/>
    <w:rsid w:val="00B45659"/>
    <w:rsid w:val="00B469A1"/>
    <w:rsid w:val="00B47296"/>
    <w:rsid w:val="00B509D4"/>
    <w:rsid w:val="00B51CAE"/>
    <w:rsid w:val="00B526FC"/>
    <w:rsid w:val="00B529C8"/>
    <w:rsid w:val="00B5318E"/>
    <w:rsid w:val="00B542FA"/>
    <w:rsid w:val="00B557D0"/>
    <w:rsid w:val="00B569CD"/>
    <w:rsid w:val="00B61285"/>
    <w:rsid w:val="00B61B08"/>
    <w:rsid w:val="00B62AEB"/>
    <w:rsid w:val="00B64078"/>
    <w:rsid w:val="00B65023"/>
    <w:rsid w:val="00B6604D"/>
    <w:rsid w:val="00B6662C"/>
    <w:rsid w:val="00B66876"/>
    <w:rsid w:val="00B70CBB"/>
    <w:rsid w:val="00B70E5F"/>
    <w:rsid w:val="00B71390"/>
    <w:rsid w:val="00B725BE"/>
    <w:rsid w:val="00B725D6"/>
    <w:rsid w:val="00B7365A"/>
    <w:rsid w:val="00B73A77"/>
    <w:rsid w:val="00B73C24"/>
    <w:rsid w:val="00B7448E"/>
    <w:rsid w:val="00B74533"/>
    <w:rsid w:val="00B7525A"/>
    <w:rsid w:val="00B75510"/>
    <w:rsid w:val="00B766B4"/>
    <w:rsid w:val="00B76D91"/>
    <w:rsid w:val="00B77919"/>
    <w:rsid w:val="00B779D7"/>
    <w:rsid w:val="00B8019D"/>
    <w:rsid w:val="00B806AE"/>
    <w:rsid w:val="00B80A68"/>
    <w:rsid w:val="00B810C9"/>
    <w:rsid w:val="00B82805"/>
    <w:rsid w:val="00B83995"/>
    <w:rsid w:val="00B8440D"/>
    <w:rsid w:val="00B85B01"/>
    <w:rsid w:val="00B90383"/>
    <w:rsid w:val="00B90FC4"/>
    <w:rsid w:val="00B910AA"/>
    <w:rsid w:val="00B919FD"/>
    <w:rsid w:val="00B93DD5"/>
    <w:rsid w:val="00B94F73"/>
    <w:rsid w:val="00B9512C"/>
    <w:rsid w:val="00B957A0"/>
    <w:rsid w:val="00BA135E"/>
    <w:rsid w:val="00BA238D"/>
    <w:rsid w:val="00BA25A8"/>
    <w:rsid w:val="00BA2EE7"/>
    <w:rsid w:val="00BA3146"/>
    <w:rsid w:val="00BA5FB7"/>
    <w:rsid w:val="00BB03E8"/>
    <w:rsid w:val="00BB0CA7"/>
    <w:rsid w:val="00BB0D2A"/>
    <w:rsid w:val="00BB1857"/>
    <w:rsid w:val="00BB1900"/>
    <w:rsid w:val="00BB2011"/>
    <w:rsid w:val="00BB23BA"/>
    <w:rsid w:val="00BB2889"/>
    <w:rsid w:val="00BB43FE"/>
    <w:rsid w:val="00BB7624"/>
    <w:rsid w:val="00BB7797"/>
    <w:rsid w:val="00BC00FC"/>
    <w:rsid w:val="00BC0BFB"/>
    <w:rsid w:val="00BC0FD9"/>
    <w:rsid w:val="00BC13A8"/>
    <w:rsid w:val="00BC16DD"/>
    <w:rsid w:val="00BC2CF5"/>
    <w:rsid w:val="00BC3135"/>
    <w:rsid w:val="00BC32C5"/>
    <w:rsid w:val="00BC3A32"/>
    <w:rsid w:val="00BC4516"/>
    <w:rsid w:val="00BC4D92"/>
    <w:rsid w:val="00BC4E72"/>
    <w:rsid w:val="00BC59F1"/>
    <w:rsid w:val="00BC5AD9"/>
    <w:rsid w:val="00BC73E5"/>
    <w:rsid w:val="00BC79E8"/>
    <w:rsid w:val="00BD0798"/>
    <w:rsid w:val="00BD13C3"/>
    <w:rsid w:val="00BD1E2C"/>
    <w:rsid w:val="00BD2107"/>
    <w:rsid w:val="00BD2D67"/>
    <w:rsid w:val="00BD3FA3"/>
    <w:rsid w:val="00BD7864"/>
    <w:rsid w:val="00BD7AFF"/>
    <w:rsid w:val="00BE116F"/>
    <w:rsid w:val="00BE11FC"/>
    <w:rsid w:val="00BE3A8F"/>
    <w:rsid w:val="00BE3CA4"/>
    <w:rsid w:val="00BE43D1"/>
    <w:rsid w:val="00BE5514"/>
    <w:rsid w:val="00BE7785"/>
    <w:rsid w:val="00BE7A21"/>
    <w:rsid w:val="00BF073A"/>
    <w:rsid w:val="00BF0CB9"/>
    <w:rsid w:val="00BF1176"/>
    <w:rsid w:val="00BF2032"/>
    <w:rsid w:val="00BF2C65"/>
    <w:rsid w:val="00BF3CDC"/>
    <w:rsid w:val="00BF4573"/>
    <w:rsid w:val="00BF59C7"/>
    <w:rsid w:val="00BF6A3D"/>
    <w:rsid w:val="00BF7A46"/>
    <w:rsid w:val="00BF7DD8"/>
    <w:rsid w:val="00C00885"/>
    <w:rsid w:val="00C0095F"/>
    <w:rsid w:val="00C0175B"/>
    <w:rsid w:val="00C01C45"/>
    <w:rsid w:val="00C01FE6"/>
    <w:rsid w:val="00C0266F"/>
    <w:rsid w:val="00C04F3A"/>
    <w:rsid w:val="00C0508A"/>
    <w:rsid w:val="00C055CC"/>
    <w:rsid w:val="00C05C69"/>
    <w:rsid w:val="00C06994"/>
    <w:rsid w:val="00C101A1"/>
    <w:rsid w:val="00C11AD5"/>
    <w:rsid w:val="00C12018"/>
    <w:rsid w:val="00C12CA5"/>
    <w:rsid w:val="00C14B50"/>
    <w:rsid w:val="00C1717A"/>
    <w:rsid w:val="00C17273"/>
    <w:rsid w:val="00C2040B"/>
    <w:rsid w:val="00C20B38"/>
    <w:rsid w:val="00C20CD4"/>
    <w:rsid w:val="00C218AD"/>
    <w:rsid w:val="00C22DF6"/>
    <w:rsid w:val="00C235CB"/>
    <w:rsid w:val="00C2427F"/>
    <w:rsid w:val="00C247AB"/>
    <w:rsid w:val="00C25186"/>
    <w:rsid w:val="00C257AD"/>
    <w:rsid w:val="00C264FF"/>
    <w:rsid w:val="00C268DE"/>
    <w:rsid w:val="00C26C0A"/>
    <w:rsid w:val="00C26CDC"/>
    <w:rsid w:val="00C30E21"/>
    <w:rsid w:val="00C3117D"/>
    <w:rsid w:val="00C31995"/>
    <w:rsid w:val="00C32303"/>
    <w:rsid w:val="00C337B6"/>
    <w:rsid w:val="00C3408D"/>
    <w:rsid w:val="00C34224"/>
    <w:rsid w:val="00C34542"/>
    <w:rsid w:val="00C348EA"/>
    <w:rsid w:val="00C352EE"/>
    <w:rsid w:val="00C358DC"/>
    <w:rsid w:val="00C35F1A"/>
    <w:rsid w:val="00C3658B"/>
    <w:rsid w:val="00C4016D"/>
    <w:rsid w:val="00C404D1"/>
    <w:rsid w:val="00C40B21"/>
    <w:rsid w:val="00C42974"/>
    <w:rsid w:val="00C42F02"/>
    <w:rsid w:val="00C43C4A"/>
    <w:rsid w:val="00C43D72"/>
    <w:rsid w:val="00C44F70"/>
    <w:rsid w:val="00C45353"/>
    <w:rsid w:val="00C46DFF"/>
    <w:rsid w:val="00C47239"/>
    <w:rsid w:val="00C4798B"/>
    <w:rsid w:val="00C52DCC"/>
    <w:rsid w:val="00C53C4F"/>
    <w:rsid w:val="00C53F1F"/>
    <w:rsid w:val="00C55CB2"/>
    <w:rsid w:val="00C57BA5"/>
    <w:rsid w:val="00C61100"/>
    <w:rsid w:val="00C636EA"/>
    <w:rsid w:val="00C63856"/>
    <w:rsid w:val="00C64079"/>
    <w:rsid w:val="00C65C43"/>
    <w:rsid w:val="00C67369"/>
    <w:rsid w:val="00C67EE7"/>
    <w:rsid w:val="00C67F53"/>
    <w:rsid w:val="00C70387"/>
    <w:rsid w:val="00C70B29"/>
    <w:rsid w:val="00C70C39"/>
    <w:rsid w:val="00C726E0"/>
    <w:rsid w:val="00C732F7"/>
    <w:rsid w:val="00C738F4"/>
    <w:rsid w:val="00C761B1"/>
    <w:rsid w:val="00C77915"/>
    <w:rsid w:val="00C77EF7"/>
    <w:rsid w:val="00C81B3D"/>
    <w:rsid w:val="00C82B73"/>
    <w:rsid w:val="00C84A9C"/>
    <w:rsid w:val="00C84C11"/>
    <w:rsid w:val="00C84CA4"/>
    <w:rsid w:val="00C84ED4"/>
    <w:rsid w:val="00C855E3"/>
    <w:rsid w:val="00C85C8F"/>
    <w:rsid w:val="00C86FA5"/>
    <w:rsid w:val="00C87E6C"/>
    <w:rsid w:val="00C912A2"/>
    <w:rsid w:val="00C93756"/>
    <w:rsid w:val="00C9462E"/>
    <w:rsid w:val="00C94F66"/>
    <w:rsid w:val="00C95E3F"/>
    <w:rsid w:val="00C96341"/>
    <w:rsid w:val="00C96390"/>
    <w:rsid w:val="00C963D1"/>
    <w:rsid w:val="00C9644B"/>
    <w:rsid w:val="00C976E2"/>
    <w:rsid w:val="00CA04EC"/>
    <w:rsid w:val="00CA1E85"/>
    <w:rsid w:val="00CA204D"/>
    <w:rsid w:val="00CA2B36"/>
    <w:rsid w:val="00CA45B4"/>
    <w:rsid w:val="00CA5BB6"/>
    <w:rsid w:val="00CA5C56"/>
    <w:rsid w:val="00CA6BA5"/>
    <w:rsid w:val="00CB00FF"/>
    <w:rsid w:val="00CB1448"/>
    <w:rsid w:val="00CB17BE"/>
    <w:rsid w:val="00CB1840"/>
    <w:rsid w:val="00CB2083"/>
    <w:rsid w:val="00CB24D6"/>
    <w:rsid w:val="00CB34CE"/>
    <w:rsid w:val="00CB3B33"/>
    <w:rsid w:val="00CB4E30"/>
    <w:rsid w:val="00CB52D9"/>
    <w:rsid w:val="00CB5DE9"/>
    <w:rsid w:val="00CB5F31"/>
    <w:rsid w:val="00CB7791"/>
    <w:rsid w:val="00CB7E30"/>
    <w:rsid w:val="00CC159D"/>
    <w:rsid w:val="00CC1B12"/>
    <w:rsid w:val="00CC366E"/>
    <w:rsid w:val="00CC4A1C"/>
    <w:rsid w:val="00CC60F4"/>
    <w:rsid w:val="00CC66CB"/>
    <w:rsid w:val="00CC6F5D"/>
    <w:rsid w:val="00CC7AD7"/>
    <w:rsid w:val="00CC7EAB"/>
    <w:rsid w:val="00CD1A64"/>
    <w:rsid w:val="00CD1D2D"/>
    <w:rsid w:val="00CD221D"/>
    <w:rsid w:val="00CD2C4C"/>
    <w:rsid w:val="00CD3B34"/>
    <w:rsid w:val="00CD3E61"/>
    <w:rsid w:val="00CD45D0"/>
    <w:rsid w:val="00CD490C"/>
    <w:rsid w:val="00CD540C"/>
    <w:rsid w:val="00CD7053"/>
    <w:rsid w:val="00CD76A1"/>
    <w:rsid w:val="00CE00C6"/>
    <w:rsid w:val="00CE0947"/>
    <w:rsid w:val="00CE1484"/>
    <w:rsid w:val="00CE1BBE"/>
    <w:rsid w:val="00CE4565"/>
    <w:rsid w:val="00CE484D"/>
    <w:rsid w:val="00CE52FB"/>
    <w:rsid w:val="00CE6E4C"/>
    <w:rsid w:val="00CE6E9A"/>
    <w:rsid w:val="00CE7574"/>
    <w:rsid w:val="00CE77B7"/>
    <w:rsid w:val="00CF033B"/>
    <w:rsid w:val="00CF2708"/>
    <w:rsid w:val="00CF2840"/>
    <w:rsid w:val="00CF3CB5"/>
    <w:rsid w:val="00CF40C0"/>
    <w:rsid w:val="00CF4230"/>
    <w:rsid w:val="00CF5E94"/>
    <w:rsid w:val="00CF61A2"/>
    <w:rsid w:val="00CF7029"/>
    <w:rsid w:val="00CF787C"/>
    <w:rsid w:val="00CF79AB"/>
    <w:rsid w:val="00D01DE7"/>
    <w:rsid w:val="00D02238"/>
    <w:rsid w:val="00D0237F"/>
    <w:rsid w:val="00D0398D"/>
    <w:rsid w:val="00D05CD8"/>
    <w:rsid w:val="00D06C38"/>
    <w:rsid w:val="00D0723A"/>
    <w:rsid w:val="00D07592"/>
    <w:rsid w:val="00D07C36"/>
    <w:rsid w:val="00D07EDE"/>
    <w:rsid w:val="00D10270"/>
    <w:rsid w:val="00D109B2"/>
    <w:rsid w:val="00D10DCB"/>
    <w:rsid w:val="00D11506"/>
    <w:rsid w:val="00D116D2"/>
    <w:rsid w:val="00D1208E"/>
    <w:rsid w:val="00D144E8"/>
    <w:rsid w:val="00D1680F"/>
    <w:rsid w:val="00D16C40"/>
    <w:rsid w:val="00D1754B"/>
    <w:rsid w:val="00D177BE"/>
    <w:rsid w:val="00D20399"/>
    <w:rsid w:val="00D206E2"/>
    <w:rsid w:val="00D209BA"/>
    <w:rsid w:val="00D20D6A"/>
    <w:rsid w:val="00D21125"/>
    <w:rsid w:val="00D21A45"/>
    <w:rsid w:val="00D22C0E"/>
    <w:rsid w:val="00D2317D"/>
    <w:rsid w:val="00D23805"/>
    <w:rsid w:val="00D24161"/>
    <w:rsid w:val="00D25F3E"/>
    <w:rsid w:val="00D26E9F"/>
    <w:rsid w:val="00D272EA"/>
    <w:rsid w:val="00D27F2B"/>
    <w:rsid w:val="00D3040E"/>
    <w:rsid w:val="00D3049E"/>
    <w:rsid w:val="00D30DE6"/>
    <w:rsid w:val="00D3371A"/>
    <w:rsid w:val="00D402C8"/>
    <w:rsid w:val="00D4036A"/>
    <w:rsid w:val="00D4101A"/>
    <w:rsid w:val="00D41392"/>
    <w:rsid w:val="00D416D5"/>
    <w:rsid w:val="00D42B6C"/>
    <w:rsid w:val="00D4339A"/>
    <w:rsid w:val="00D450E3"/>
    <w:rsid w:val="00D454B1"/>
    <w:rsid w:val="00D458E5"/>
    <w:rsid w:val="00D45DB2"/>
    <w:rsid w:val="00D46A83"/>
    <w:rsid w:val="00D52DD0"/>
    <w:rsid w:val="00D5477F"/>
    <w:rsid w:val="00D54AC7"/>
    <w:rsid w:val="00D54DB8"/>
    <w:rsid w:val="00D55A38"/>
    <w:rsid w:val="00D57047"/>
    <w:rsid w:val="00D579CE"/>
    <w:rsid w:val="00D60D22"/>
    <w:rsid w:val="00D629A9"/>
    <w:rsid w:val="00D631E8"/>
    <w:rsid w:val="00D64806"/>
    <w:rsid w:val="00D65737"/>
    <w:rsid w:val="00D65A64"/>
    <w:rsid w:val="00D67D8A"/>
    <w:rsid w:val="00D7037E"/>
    <w:rsid w:val="00D711A7"/>
    <w:rsid w:val="00D714F8"/>
    <w:rsid w:val="00D71AF7"/>
    <w:rsid w:val="00D7207A"/>
    <w:rsid w:val="00D7241C"/>
    <w:rsid w:val="00D73422"/>
    <w:rsid w:val="00D73663"/>
    <w:rsid w:val="00D738EC"/>
    <w:rsid w:val="00D749D5"/>
    <w:rsid w:val="00D74BEF"/>
    <w:rsid w:val="00D74EE4"/>
    <w:rsid w:val="00D75549"/>
    <w:rsid w:val="00D7588F"/>
    <w:rsid w:val="00D822C9"/>
    <w:rsid w:val="00D84609"/>
    <w:rsid w:val="00D8557D"/>
    <w:rsid w:val="00D916D4"/>
    <w:rsid w:val="00D91CAF"/>
    <w:rsid w:val="00D91D59"/>
    <w:rsid w:val="00D91EF4"/>
    <w:rsid w:val="00D92428"/>
    <w:rsid w:val="00D92EE6"/>
    <w:rsid w:val="00D93098"/>
    <w:rsid w:val="00D93919"/>
    <w:rsid w:val="00D93A72"/>
    <w:rsid w:val="00D94887"/>
    <w:rsid w:val="00D94C7D"/>
    <w:rsid w:val="00D95308"/>
    <w:rsid w:val="00D95792"/>
    <w:rsid w:val="00D960CF"/>
    <w:rsid w:val="00D9658D"/>
    <w:rsid w:val="00D97DDC"/>
    <w:rsid w:val="00DA088C"/>
    <w:rsid w:val="00DA0F27"/>
    <w:rsid w:val="00DA1670"/>
    <w:rsid w:val="00DA2F70"/>
    <w:rsid w:val="00DA430B"/>
    <w:rsid w:val="00DA4D65"/>
    <w:rsid w:val="00DA671F"/>
    <w:rsid w:val="00DA6A21"/>
    <w:rsid w:val="00DA7738"/>
    <w:rsid w:val="00DA7A8B"/>
    <w:rsid w:val="00DA7FEE"/>
    <w:rsid w:val="00DB076D"/>
    <w:rsid w:val="00DB0979"/>
    <w:rsid w:val="00DB0EB5"/>
    <w:rsid w:val="00DB1F39"/>
    <w:rsid w:val="00DB239C"/>
    <w:rsid w:val="00DB272E"/>
    <w:rsid w:val="00DB323F"/>
    <w:rsid w:val="00DB3540"/>
    <w:rsid w:val="00DB4B8B"/>
    <w:rsid w:val="00DB5064"/>
    <w:rsid w:val="00DB5C16"/>
    <w:rsid w:val="00DB6F1E"/>
    <w:rsid w:val="00DC0011"/>
    <w:rsid w:val="00DC04AA"/>
    <w:rsid w:val="00DC2240"/>
    <w:rsid w:val="00DC2557"/>
    <w:rsid w:val="00DC4B70"/>
    <w:rsid w:val="00DC607E"/>
    <w:rsid w:val="00DC7056"/>
    <w:rsid w:val="00DD0FDC"/>
    <w:rsid w:val="00DD4C2D"/>
    <w:rsid w:val="00DD4C5A"/>
    <w:rsid w:val="00DD5850"/>
    <w:rsid w:val="00DD64A2"/>
    <w:rsid w:val="00DD69D9"/>
    <w:rsid w:val="00DE01AA"/>
    <w:rsid w:val="00DE0517"/>
    <w:rsid w:val="00DE3302"/>
    <w:rsid w:val="00DE6B09"/>
    <w:rsid w:val="00DE760A"/>
    <w:rsid w:val="00DE7878"/>
    <w:rsid w:val="00DF0BEA"/>
    <w:rsid w:val="00DF1435"/>
    <w:rsid w:val="00DF1CD9"/>
    <w:rsid w:val="00DF2C79"/>
    <w:rsid w:val="00DF3037"/>
    <w:rsid w:val="00DF397C"/>
    <w:rsid w:val="00DF4121"/>
    <w:rsid w:val="00DF530D"/>
    <w:rsid w:val="00DF5A24"/>
    <w:rsid w:val="00DF6293"/>
    <w:rsid w:val="00DF7833"/>
    <w:rsid w:val="00DF7CF6"/>
    <w:rsid w:val="00E00C9E"/>
    <w:rsid w:val="00E01933"/>
    <w:rsid w:val="00E01B7C"/>
    <w:rsid w:val="00E02792"/>
    <w:rsid w:val="00E04377"/>
    <w:rsid w:val="00E043E9"/>
    <w:rsid w:val="00E04710"/>
    <w:rsid w:val="00E06AC2"/>
    <w:rsid w:val="00E06BAF"/>
    <w:rsid w:val="00E07C67"/>
    <w:rsid w:val="00E11D32"/>
    <w:rsid w:val="00E12694"/>
    <w:rsid w:val="00E13B13"/>
    <w:rsid w:val="00E13FA6"/>
    <w:rsid w:val="00E14C50"/>
    <w:rsid w:val="00E1523B"/>
    <w:rsid w:val="00E15B18"/>
    <w:rsid w:val="00E169A3"/>
    <w:rsid w:val="00E1797A"/>
    <w:rsid w:val="00E20F17"/>
    <w:rsid w:val="00E21820"/>
    <w:rsid w:val="00E22551"/>
    <w:rsid w:val="00E2259A"/>
    <w:rsid w:val="00E2521E"/>
    <w:rsid w:val="00E25515"/>
    <w:rsid w:val="00E25ACD"/>
    <w:rsid w:val="00E276D5"/>
    <w:rsid w:val="00E27C3F"/>
    <w:rsid w:val="00E329F1"/>
    <w:rsid w:val="00E32AB3"/>
    <w:rsid w:val="00E33110"/>
    <w:rsid w:val="00E33BF8"/>
    <w:rsid w:val="00E33C71"/>
    <w:rsid w:val="00E34BB9"/>
    <w:rsid w:val="00E35DCD"/>
    <w:rsid w:val="00E36048"/>
    <w:rsid w:val="00E362EC"/>
    <w:rsid w:val="00E3674C"/>
    <w:rsid w:val="00E41619"/>
    <w:rsid w:val="00E420FC"/>
    <w:rsid w:val="00E42C2A"/>
    <w:rsid w:val="00E42FE3"/>
    <w:rsid w:val="00E44507"/>
    <w:rsid w:val="00E447BE"/>
    <w:rsid w:val="00E447E1"/>
    <w:rsid w:val="00E44C06"/>
    <w:rsid w:val="00E455AC"/>
    <w:rsid w:val="00E50F35"/>
    <w:rsid w:val="00E5108E"/>
    <w:rsid w:val="00E513A3"/>
    <w:rsid w:val="00E51701"/>
    <w:rsid w:val="00E517A6"/>
    <w:rsid w:val="00E52652"/>
    <w:rsid w:val="00E52BD5"/>
    <w:rsid w:val="00E53B69"/>
    <w:rsid w:val="00E54CED"/>
    <w:rsid w:val="00E60076"/>
    <w:rsid w:val="00E60A92"/>
    <w:rsid w:val="00E61F8F"/>
    <w:rsid w:val="00E62242"/>
    <w:rsid w:val="00E628FE"/>
    <w:rsid w:val="00E62A97"/>
    <w:rsid w:val="00E62DE3"/>
    <w:rsid w:val="00E64418"/>
    <w:rsid w:val="00E674C6"/>
    <w:rsid w:val="00E674F5"/>
    <w:rsid w:val="00E677DF"/>
    <w:rsid w:val="00E6782F"/>
    <w:rsid w:val="00E70674"/>
    <w:rsid w:val="00E70727"/>
    <w:rsid w:val="00E7338B"/>
    <w:rsid w:val="00E736F2"/>
    <w:rsid w:val="00E7387D"/>
    <w:rsid w:val="00E74925"/>
    <w:rsid w:val="00E74C04"/>
    <w:rsid w:val="00E74E08"/>
    <w:rsid w:val="00E75743"/>
    <w:rsid w:val="00E76401"/>
    <w:rsid w:val="00E76706"/>
    <w:rsid w:val="00E77A09"/>
    <w:rsid w:val="00E77AB0"/>
    <w:rsid w:val="00E77CB2"/>
    <w:rsid w:val="00E80560"/>
    <w:rsid w:val="00E809BC"/>
    <w:rsid w:val="00E812AF"/>
    <w:rsid w:val="00E8137A"/>
    <w:rsid w:val="00E81A3F"/>
    <w:rsid w:val="00E82F5F"/>
    <w:rsid w:val="00E86235"/>
    <w:rsid w:val="00E86C7C"/>
    <w:rsid w:val="00E87B2D"/>
    <w:rsid w:val="00E9070F"/>
    <w:rsid w:val="00E91651"/>
    <w:rsid w:val="00E932BC"/>
    <w:rsid w:val="00E93C36"/>
    <w:rsid w:val="00E941D1"/>
    <w:rsid w:val="00E950A9"/>
    <w:rsid w:val="00E95312"/>
    <w:rsid w:val="00E95B97"/>
    <w:rsid w:val="00E95FE5"/>
    <w:rsid w:val="00EA2844"/>
    <w:rsid w:val="00EA39A4"/>
    <w:rsid w:val="00EA4495"/>
    <w:rsid w:val="00EA5B83"/>
    <w:rsid w:val="00EA63D8"/>
    <w:rsid w:val="00EA64C2"/>
    <w:rsid w:val="00EA6924"/>
    <w:rsid w:val="00EA6D0D"/>
    <w:rsid w:val="00EB010F"/>
    <w:rsid w:val="00EB0479"/>
    <w:rsid w:val="00EB35FE"/>
    <w:rsid w:val="00EB3C2F"/>
    <w:rsid w:val="00EB4B4A"/>
    <w:rsid w:val="00EB4CF4"/>
    <w:rsid w:val="00EB4D45"/>
    <w:rsid w:val="00EB5DB8"/>
    <w:rsid w:val="00EB6214"/>
    <w:rsid w:val="00EB6408"/>
    <w:rsid w:val="00EB698D"/>
    <w:rsid w:val="00EB7836"/>
    <w:rsid w:val="00EC06E4"/>
    <w:rsid w:val="00EC0ABE"/>
    <w:rsid w:val="00EC25F5"/>
    <w:rsid w:val="00EC5031"/>
    <w:rsid w:val="00EC50F2"/>
    <w:rsid w:val="00EC58AA"/>
    <w:rsid w:val="00EC5D84"/>
    <w:rsid w:val="00EC7BDB"/>
    <w:rsid w:val="00ED0086"/>
    <w:rsid w:val="00ED08E1"/>
    <w:rsid w:val="00ED1477"/>
    <w:rsid w:val="00ED34F1"/>
    <w:rsid w:val="00ED38F0"/>
    <w:rsid w:val="00ED3C60"/>
    <w:rsid w:val="00ED4501"/>
    <w:rsid w:val="00ED4B29"/>
    <w:rsid w:val="00ED63EB"/>
    <w:rsid w:val="00EE0F3B"/>
    <w:rsid w:val="00EE1857"/>
    <w:rsid w:val="00EE199D"/>
    <w:rsid w:val="00EE1B5C"/>
    <w:rsid w:val="00EE239C"/>
    <w:rsid w:val="00EE3112"/>
    <w:rsid w:val="00EE44AB"/>
    <w:rsid w:val="00EE4FE7"/>
    <w:rsid w:val="00EE54AD"/>
    <w:rsid w:val="00EE5C85"/>
    <w:rsid w:val="00EE6D16"/>
    <w:rsid w:val="00EE7078"/>
    <w:rsid w:val="00EE7E0B"/>
    <w:rsid w:val="00EE7E6B"/>
    <w:rsid w:val="00EF03F6"/>
    <w:rsid w:val="00EF0A09"/>
    <w:rsid w:val="00EF0C2F"/>
    <w:rsid w:val="00EF1257"/>
    <w:rsid w:val="00EF4120"/>
    <w:rsid w:val="00EF533A"/>
    <w:rsid w:val="00EF7F38"/>
    <w:rsid w:val="00F00469"/>
    <w:rsid w:val="00F00CCF"/>
    <w:rsid w:val="00F013DE"/>
    <w:rsid w:val="00F02422"/>
    <w:rsid w:val="00F02E60"/>
    <w:rsid w:val="00F04508"/>
    <w:rsid w:val="00F06751"/>
    <w:rsid w:val="00F06D29"/>
    <w:rsid w:val="00F078A3"/>
    <w:rsid w:val="00F10F10"/>
    <w:rsid w:val="00F11D5B"/>
    <w:rsid w:val="00F1256F"/>
    <w:rsid w:val="00F12E39"/>
    <w:rsid w:val="00F145C2"/>
    <w:rsid w:val="00F17DB6"/>
    <w:rsid w:val="00F2056A"/>
    <w:rsid w:val="00F208B2"/>
    <w:rsid w:val="00F21F55"/>
    <w:rsid w:val="00F22C3C"/>
    <w:rsid w:val="00F238B2"/>
    <w:rsid w:val="00F238F5"/>
    <w:rsid w:val="00F24AF9"/>
    <w:rsid w:val="00F24BC8"/>
    <w:rsid w:val="00F263A8"/>
    <w:rsid w:val="00F2774F"/>
    <w:rsid w:val="00F27F07"/>
    <w:rsid w:val="00F312FB"/>
    <w:rsid w:val="00F31896"/>
    <w:rsid w:val="00F31C8D"/>
    <w:rsid w:val="00F352C4"/>
    <w:rsid w:val="00F356ED"/>
    <w:rsid w:val="00F3607D"/>
    <w:rsid w:val="00F3691C"/>
    <w:rsid w:val="00F371B0"/>
    <w:rsid w:val="00F37CBB"/>
    <w:rsid w:val="00F40A2E"/>
    <w:rsid w:val="00F461B4"/>
    <w:rsid w:val="00F4642F"/>
    <w:rsid w:val="00F479A9"/>
    <w:rsid w:val="00F50707"/>
    <w:rsid w:val="00F52CC5"/>
    <w:rsid w:val="00F5314C"/>
    <w:rsid w:val="00F53F79"/>
    <w:rsid w:val="00F54733"/>
    <w:rsid w:val="00F558AD"/>
    <w:rsid w:val="00F5776A"/>
    <w:rsid w:val="00F5782A"/>
    <w:rsid w:val="00F61E3F"/>
    <w:rsid w:val="00F61E6F"/>
    <w:rsid w:val="00F6258C"/>
    <w:rsid w:val="00F62D90"/>
    <w:rsid w:val="00F62DAC"/>
    <w:rsid w:val="00F6304C"/>
    <w:rsid w:val="00F641B5"/>
    <w:rsid w:val="00F6446C"/>
    <w:rsid w:val="00F6751E"/>
    <w:rsid w:val="00F67C90"/>
    <w:rsid w:val="00F70AF1"/>
    <w:rsid w:val="00F73B10"/>
    <w:rsid w:val="00F73C1D"/>
    <w:rsid w:val="00F7497D"/>
    <w:rsid w:val="00F74D84"/>
    <w:rsid w:val="00F750BF"/>
    <w:rsid w:val="00F751A3"/>
    <w:rsid w:val="00F753DB"/>
    <w:rsid w:val="00F7661A"/>
    <w:rsid w:val="00F77964"/>
    <w:rsid w:val="00F803FE"/>
    <w:rsid w:val="00F814C2"/>
    <w:rsid w:val="00F81874"/>
    <w:rsid w:val="00F83051"/>
    <w:rsid w:val="00F8359E"/>
    <w:rsid w:val="00F83742"/>
    <w:rsid w:val="00F84803"/>
    <w:rsid w:val="00F872B7"/>
    <w:rsid w:val="00F900A1"/>
    <w:rsid w:val="00F905C5"/>
    <w:rsid w:val="00F906FF"/>
    <w:rsid w:val="00F910FD"/>
    <w:rsid w:val="00F9124C"/>
    <w:rsid w:val="00F92C02"/>
    <w:rsid w:val="00F93048"/>
    <w:rsid w:val="00F9420C"/>
    <w:rsid w:val="00F945CF"/>
    <w:rsid w:val="00F950F3"/>
    <w:rsid w:val="00F95BB5"/>
    <w:rsid w:val="00F96086"/>
    <w:rsid w:val="00F9773A"/>
    <w:rsid w:val="00FA1AC8"/>
    <w:rsid w:val="00FA332D"/>
    <w:rsid w:val="00FA3976"/>
    <w:rsid w:val="00FA6646"/>
    <w:rsid w:val="00FA666B"/>
    <w:rsid w:val="00FA6982"/>
    <w:rsid w:val="00FB0651"/>
    <w:rsid w:val="00FB3130"/>
    <w:rsid w:val="00FB3C6E"/>
    <w:rsid w:val="00FB6FAA"/>
    <w:rsid w:val="00FB7476"/>
    <w:rsid w:val="00FB7A6F"/>
    <w:rsid w:val="00FC0441"/>
    <w:rsid w:val="00FC1B5A"/>
    <w:rsid w:val="00FC1E50"/>
    <w:rsid w:val="00FC249E"/>
    <w:rsid w:val="00FC3167"/>
    <w:rsid w:val="00FC32A1"/>
    <w:rsid w:val="00FC3620"/>
    <w:rsid w:val="00FC4B58"/>
    <w:rsid w:val="00FC5432"/>
    <w:rsid w:val="00FC60AB"/>
    <w:rsid w:val="00FC62EF"/>
    <w:rsid w:val="00FC6ADF"/>
    <w:rsid w:val="00FC71E3"/>
    <w:rsid w:val="00FC7E88"/>
    <w:rsid w:val="00FD0748"/>
    <w:rsid w:val="00FD0A77"/>
    <w:rsid w:val="00FD1062"/>
    <w:rsid w:val="00FD188F"/>
    <w:rsid w:val="00FD1F31"/>
    <w:rsid w:val="00FD2084"/>
    <w:rsid w:val="00FD27C0"/>
    <w:rsid w:val="00FD28AC"/>
    <w:rsid w:val="00FD40D8"/>
    <w:rsid w:val="00FD459B"/>
    <w:rsid w:val="00FE0FF0"/>
    <w:rsid w:val="00FE3D2D"/>
    <w:rsid w:val="00FE3F3F"/>
    <w:rsid w:val="00FE4E98"/>
    <w:rsid w:val="00FE52CA"/>
    <w:rsid w:val="00FE5351"/>
    <w:rsid w:val="00FE5CF4"/>
    <w:rsid w:val="00FE677A"/>
    <w:rsid w:val="00FE67C7"/>
    <w:rsid w:val="00FE7D4E"/>
    <w:rsid w:val="00FF085A"/>
    <w:rsid w:val="00FF16A5"/>
    <w:rsid w:val="00FF1858"/>
    <w:rsid w:val="00FF1C97"/>
    <w:rsid w:val="00FF1D48"/>
    <w:rsid w:val="00FF1F2B"/>
    <w:rsid w:val="00FF3387"/>
    <w:rsid w:val="00FF5AC6"/>
    <w:rsid w:val="00FF5F20"/>
    <w:rsid w:val="00FF68C9"/>
    <w:rsid w:val="00FF6934"/>
    <w:rsid w:val="00FF697D"/>
    <w:rsid w:val="00FF6CDC"/>
    <w:rsid w:val="00FF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rsid w:val="00506036"/>
    <w:pPr>
      <w:snapToGrid w:val="0"/>
      <w:jc w:val="left"/>
    </w:pPr>
    <w:rPr>
      <w:sz w:val="18"/>
      <w:szCs w:val="18"/>
    </w:rPr>
  </w:style>
  <w:style w:type="character" w:styleId="af2">
    <w:name w:val="footnote reference"/>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uiPriority w:val="39"/>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link w:val="2"/>
    <w:rsid w:val="009429B3"/>
    <w:rPr>
      <w:rFonts w:ascii="Arial" w:eastAsia="黑体" w:hAnsi="Arial"/>
      <w:b/>
      <w:bCs/>
      <w:kern w:val="2"/>
      <w:sz w:val="32"/>
      <w:szCs w:val="32"/>
    </w:rPr>
  </w:style>
  <w:style w:type="numbering" w:customStyle="1" w:styleId="11">
    <w:name w:val="无列表1"/>
    <w:next w:val="a2"/>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rsid w:val="00506036"/>
    <w:pPr>
      <w:snapToGrid w:val="0"/>
      <w:jc w:val="left"/>
    </w:pPr>
    <w:rPr>
      <w:sz w:val="18"/>
      <w:szCs w:val="18"/>
    </w:rPr>
  </w:style>
  <w:style w:type="character" w:styleId="af2">
    <w:name w:val="footnote reference"/>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uiPriority w:val="39"/>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link w:val="2"/>
    <w:rsid w:val="009429B3"/>
    <w:rPr>
      <w:rFonts w:ascii="Arial" w:eastAsia="黑体" w:hAnsi="Arial"/>
      <w:b/>
      <w:bCs/>
      <w:kern w:val="2"/>
      <w:sz w:val="32"/>
      <w:szCs w:val="32"/>
    </w:rPr>
  </w:style>
  <w:style w:type="numbering" w:customStyle="1" w:styleId="11">
    <w:name w:val="无列表1"/>
    <w:next w:val="a2"/>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044">
      <w:bodyDiv w:val="1"/>
      <w:marLeft w:val="0"/>
      <w:marRight w:val="0"/>
      <w:marTop w:val="0"/>
      <w:marBottom w:val="0"/>
      <w:divBdr>
        <w:top w:val="none" w:sz="0" w:space="0" w:color="auto"/>
        <w:left w:val="none" w:sz="0" w:space="0" w:color="auto"/>
        <w:bottom w:val="none" w:sz="0" w:space="0" w:color="auto"/>
        <w:right w:val="none" w:sz="0" w:space="0" w:color="auto"/>
      </w:divBdr>
    </w:div>
    <w:div w:id="438532567">
      <w:bodyDiv w:val="1"/>
      <w:marLeft w:val="0"/>
      <w:marRight w:val="0"/>
      <w:marTop w:val="0"/>
      <w:marBottom w:val="0"/>
      <w:divBdr>
        <w:top w:val="none" w:sz="0" w:space="0" w:color="auto"/>
        <w:left w:val="none" w:sz="0" w:space="0" w:color="auto"/>
        <w:bottom w:val="none" w:sz="0" w:space="0" w:color="auto"/>
        <w:right w:val="none" w:sz="0" w:space="0" w:color="auto"/>
      </w:divBdr>
    </w:div>
    <w:div w:id="1346131034">
      <w:bodyDiv w:val="1"/>
      <w:marLeft w:val="0"/>
      <w:marRight w:val="0"/>
      <w:marTop w:val="0"/>
      <w:marBottom w:val="0"/>
      <w:divBdr>
        <w:top w:val="none" w:sz="0" w:space="0" w:color="auto"/>
        <w:left w:val="none" w:sz="0" w:space="0" w:color="auto"/>
        <w:bottom w:val="none" w:sz="0" w:space="0" w:color="auto"/>
        <w:right w:val="none" w:sz="0" w:space="0" w:color="auto"/>
      </w:divBdr>
      <w:divsChild>
        <w:div w:id="843591922">
          <w:marLeft w:val="0"/>
          <w:marRight w:val="0"/>
          <w:marTop w:val="0"/>
          <w:marBottom w:val="0"/>
          <w:divBdr>
            <w:top w:val="none" w:sz="0" w:space="0" w:color="auto"/>
            <w:left w:val="none" w:sz="0" w:space="0" w:color="auto"/>
            <w:bottom w:val="none" w:sz="0" w:space="0" w:color="auto"/>
            <w:right w:val="none" w:sz="0" w:space="0" w:color="auto"/>
          </w:divBdr>
          <w:divsChild>
            <w:div w:id="5566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4878">
      <w:bodyDiv w:val="1"/>
      <w:marLeft w:val="0"/>
      <w:marRight w:val="0"/>
      <w:marTop w:val="0"/>
      <w:marBottom w:val="0"/>
      <w:divBdr>
        <w:top w:val="none" w:sz="0" w:space="0" w:color="auto"/>
        <w:left w:val="none" w:sz="0" w:space="0" w:color="auto"/>
        <w:bottom w:val="none" w:sz="0" w:space="0" w:color="auto"/>
        <w:right w:val="none" w:sz="0" w:space="0" w:color="auto"/>
      </w:divBdr>
      <w:divsChild>
        <w:div w:id="2140952698">
          <w:marLeft w:val="0"/>
          <w:marRight w:val="0"/>
          <w:marTop w:val="0"/>
          <w:marBottom w:val="0"/>
          <w:divBdr>
            <w:top w:val="none" w:sz="0" w:space="0" w:color="auto"/>
            <w:left w:val="none" w:sz="0" w:space="0" w:color="auto"/>
            <w:bottom w:val="none" w:sz="0" w:space="0" w:color="auto"/>
            <w:right w:val="none" w:sz="0" w:space="0" w:color="auto"/>
          </w:divBdr>
        </w:div>
      </w:divsChild>
    </w:div>
    <w:div w:id="1435662663">
      <w:bodyDiv w:val="1"/>
      <w:marLeft w:val="0"/>
      <w:marRight w:val="0"/>
      <w:marTop w:val="0"/>
      <w:marBottom w:val="0"/>
      <w:divBdr>
        <w:top w:val="none" w:sz="0" w:space="0" w:color="auto"/>
        <w:left w:val="none" w:sz="0" w:space="0" w:color="auto"/>
        <w:bottom w:val="none" w:sz="0" w:space="0" w:color="auto"/>
        <w:right w:val="none" w:sz="0" w:space="0" w:color="auto"/>
      </w:divBdr>
    </w:div>
    <w:div w:id="1832746179">
      <w:bodyDiv w:val="1"/>
      <w:marLeft w:val="0"/>
      <w:marRight w:val="0"/>
      <w:marTop w:val="0"/>
      <w:marBottom w:val="0"/>
      <w:divBdr>
        <w:top w:val="none" w:sz="0" w:space="0" w:color="auto"/>
        <w:left w:val="none" w:sz="0" w:space="0" w:color="auto"/>
        <w:bottom w:val="none" w:sz="0" w:space="0" w:color="auto"/>
        <w:right w:val="none" w:sz="0" w:space="0" w:color="auto"/>
      </w:divBdr>
    </w:div>
    <w:div w:id="19453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386E-F151-4441-BB40-DD4E48BCAE9B}">
  <ds:schemaRefs>
    <ds:schemaRef ds:uri="http://schemas.microsoft.com/office/2006/metadata/longProperties"/>
  </ds:schemaRefs>
</ds:datastoreItem>
</file>

<file path=customXml/itemProps2.xml><?xml version="1.0" encoding="utf-8"?>
<ds:datastoreItem xmlns:ds="http://schemas.openxmlformats.org/officeDocument/2006/customXml" ds:itemID="{011BF394-8710-4A22-A165-BCF2E56A0FB7}">
  <ds:schemaRefs>
    <ds:schemaRef ds:uri="http://schemas.microsoft.com/sharepoint/v3/contenttype/forms"/>
  </ds:schemaRefs>
</ds:datastoreItem>
</file>

<file path=customXml/itemProps3.xml><?xml version="1.0" encoding="utf-8"?>
<ds:datastoreItem xmlns:ds="http://schemas.openxmlformats.org/officeDocument/2006/customXml" ds:itemID="{67AEDDCE-B7DA-4381-935B-DDFDC367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250BBC-0518-4FC4-8F8B-3A7EDE2058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2F330D-D89A-42E2-BF88-10CC73D5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2221</Characters>
  <Application>Microsoft Office Word</Application>
  <DocSecurity>0</DocSecurity>
  <Lines>18</Lines>
  <Paragraphs>5</Paragraphs>
  <ScaleCrop>false</ScaleCrop>
  <Company>szse</Company>
  <LinksUpToDate>false</LinksUpToDate>
  <CharactersWithSpaces>2605</CharactersWithSpaces>
  <SharedDoc>false</SharedDoc>
  <HLinks>
    <vt:vector size="636" baseType="variant">
      <vt:variant>
        <vt:i4>2818168</vt:i4>
      </vt:variant>
      <vt:variant>
        <vt:i4>621</vt:i4>
      </vt:variant>
      <vt:variant>
        <vt:i4>0</vt:i4>
      </vt:variant>
      <vt:variant>
        <vt:i4>5</vt:i4>
      </vt:variant>
      <vt:variant>
        <vt:lpwstr>http://wltp.cninfo.com.cn/</vt:lpwstr>
      </vt:variant>
      <vt:variant>
        <vt:lpwstr/>
      </vt:variant>
      <vt:variant>
        <vt:i4>2162804</vt:i4>
      </vt:variant>
      <vt:variant>
        <vt:i4>618</vt:i4>
      </vt:variant>
      <vt:variant>
        <vt:i4>0</vt:i4>
      </vt:variant>
      <vt:variant>
        <vt:i4>5</vt:i4>
      </vt:variant>
      <vt:variant>
        <vt:lpwstr>http://define.cnki.net/WebForms/WebDefines.aspx?searchword=%e8%a1%8d%e7%94%9f%e5%93%81</vt:lpwstr>
      </vt:variant>
      <vt:variant>
        <vt:lpwstr/>
      </vt:variant>
      <vt:variant>
        <vt:i4>6815863</vt:i4>
      </vt:variant>
      <vt:variant>
        <vt:i4>615</vt:i4>
      </vt:variant>
      <vt:variant>
        <vt:i4>0</vt:i4>
      </vt:variant>
      <vt:variant>
        <vt:i4>5</vt:i4>
      </vt:variant>
      <vt:variant>
        <vt:lpwstr>http://define.cnki.net/WebForms/WebDefines.aspx?searchword=%e6%9c%89%e4%bb%b7%e8%af%81%e5%88%b8</vt:lpwstr>
      </vt:variant>
      <vt:variant>
        <vt:lpwstr/>
      </vt:variant>
      <vt:variant>
        <vt:i4>8192107</vt:i4>
      </vt:variant>
      <vt:variant>
        <vt:i4>612</vt:i4>
      </vt:variant>
      <vt:variant>
        <vt:i4>0</vt:i4>
      </vt:variant>
      <vt:variant>
        <vt:i4>5</vt:i4>
      </vt:variant>
      <vt:variant>
        <vt:lpwstr>http://www.szse.cn/main/disclosure/bsgg/39741581.shtml</vt:lpwstr>
      </vt:variant>
      <vt:variant>
        <vt:lpwstr/>
      </vt:variant>
      <vt:variant>
        <vt:i4>5308517</vt:i4>
      </vt:variant>
      <vt:variant>
        <vt:i4>606</vt:i4>
      </vt:variant>
      <vt:variant>
        <vt:i4>0</vt:i4>
      </vt:variant>
      <vt:variant>
        <vt:i4>5</vt:i4>
      </vt:variant>
      <vt:variant>
        <vt:lpwstr>mailto:info@szse.cn</vt:lpwstr>
      </vt:variant>
      <vt:variant>
        <vt:lpwstr/>
      </vt:variant>
      <vt:variant>
        <vt:i4>1966143</vt:i4>
      </vt:variant>
      <vt:variant>
        <vt:i4>599</vt:i4>
      </vt:variant>
      <vt:variant>
        <vt:i4>0</vt:i4>
      </vt:variant>
      <vt:variant>
        <vt:i4>5</vt:i4>
      </vt:variant>
      <vt:variant>
        <vt:lpwstr/>
      </vt:variant>
      <vt:variant>
        <vt:lpwstr>_Toc377628902</vt:lpwstr>
      </vt:variant>
      <vt:variant>
        <vt:i4>1966143</vt:i4>
      </vt:variant>
      <vt:variant>
        <vt:i4>593</vt:i4>
      </vt:variant>
      <vt:variant>
        <vt:i4>0</vt:i4>
      </vt:variant>
      <vt:variant>
        <vt:i4>5</vt:i4>
      </vt:variant>
      <vt:variant>
        <vt:lpwstr/>
      </vt:variant>
      <vt:variant>
        <vt:lpwstr>_Toc377628901</vt:lpwstr>
      </vt:variant>
      <vt:variant>
        <vt:i4>1966143</vt:i4>
      </vt:variant>
      <vt:variant>
        <vt:i4>587</vt:i4>
      </vt:variant>
      <vt:variant>
        <vt:i4>0</vt:i4>
      </vt:variant>
      <vt:variant>
        <vt:i4>5</vt:i4>
      </vt:variant>
      <vt:variant>
        <vt:lpwstr/>
      </vt:variant>
      <vt:variant>
        <vt:lpwstr>_Toc377628900</vt:lpwstr>
      </vt:variant>
      <vt:variant>
        <vt:i4>1507390</vt:i4>
      </vt:variant>
      <vt:variant>
        <vt:i4>581</vt:i4>
      </vt:variant>
      <vt:variant>
        <vt:i4>0</vt:i4>
      </vt:variant>
      <vt:variant>
        <vt:i4>5</vt:i4>
      </vt:variant>
      <vt:variant>
        <vt:lpwstr/>
      </vt:variant>
      <vt:variant>
        <vt:lpwstr>_Toc377628899</vt:lpwstr>
      </vt:variant>
      <vt:variant>
        <vt:i4>1507390</vt:i4>
      </vt:variant>
      <vt:variant>
        <vt:i4>575</vt:i4>
      </vt:variant>
      <vt:variant>
        <vt:i4>0</vt:i4>
      </vt:variant>
      <vt:variant>
        <vt:i4>5</vt:i4>
      </vt:variant>
      <vt:variant>
        <vt:lpwstr/>
      </vt:variant>
      <vt:variant>
        <vt:lpwstr>_Toc377628898</vt:lpwstr>
      </vt:variant>
      <vt:variant>
        <vt:i4>1507390</vt:i4>
      </vt:variant>
      <vt:variant>
        <vt:i4>569</vt:i4>
      </vt:variant>
      <vt:variant>
        <vt:i4>0</vt:i4>
      </vt:variant>
      <vt:variant>
        <vt:i4>5</vt:i4>
      </vt:variant>
      <vt:variant>
        <vt:lpwstr/>
      </vt:variant>
      <vt:variant>
        <vt:lpwstr>_Toc377628897</vt:lpwstr>
      </vt:variant>
      <vt:variant>
        <vt:i4>1507390</vt:i4>
      </vt:variant>
      <vt:variant>
        <vt:i4>563</vt:i4>
      </vt:variant>
      <vt:variant>
        <vt:i4>0</vt:i4>
      </vt:variant>
      <vt:variant>
        <vt:i4>5</vt:i4>
      </vt:variant>
      <vt:variant>
        <vt:lpwstr/>
      </vt:variant>
      <vt:variant>
        <vt:lpwstr>_Toc377628896</vt:lpwstr>
      </vt:variant>
      <vt:variant>
        <vt:i4>1507390</vt:i4>
      </vt:variant>
      <vt:variant>
        <vt:i4>557</vt:i4>
      </vt:variant>
      <vt:variant>
        <vt:i4>0</vt:i4>
      </vt:variant>
      <vt:variant>
        <vt:i4>5</vt:i4>
      </vt:variant>
      <vt:variant>
        <vt:lpwstr/>
      </vt:variant>
      <vt:variant>
        <vt:lpwstr>_Toc377628895</vt:lpwstr>
      </vt:variant>
      <vt:variant>
        <vt:i4>1507390</vt:i4>
      </vt:variant>
      <vt:variant>
        <vt:i4>551</vt:i4>
      </vt:variant>
      <vt:variant>
        <vt:i4>0</vt:i4>
      </vt:variant>
      <vt:variant>
        <vt:i4>5</vt:i4>
      </vt:variant>
      <vt:variant>
        <vt:lpwstr/>
      </vt:variant>
      <vt:variant>
        <vt:lpwstr>_Toc377628894</vt:lpwstr>
      </vt:variant>
      <vt:variant>
        <vt:i4>1507390</vt:i4>
      </vt:variant>
      <vt:variant>
        <vt:i4>545</vt:i4>
      </vt:variant>
      <vt:variant>
        <vt:i4>0</vt:i4>
      </vt:variant>
      <vt:variant>
        <vt:i4>5</vt:i4>
      </vt:variant>
      <vt:variant>
        <vt:lpwstr/>
      </vt:variant>
      <vt:variant>
        <vt:lpwstr>_Toc377628893</vt:lpwstr>
      </vt:variant>
      <vt:variant>
        <vt:i4>1507390</vt:i4>
      </vt:variant>
      <vt:variant>
        <vt:i4>539</vt:i4>
      </vt:variant>
      <vt:variant>
        <vt:i4>0</vt:i4>
      </vt:variant>
      <vt:variant>
        <vt:i4>5</vt:i4>
      </vt:variant>
      <vt:variant>
        <vt:lpwstr/>
      </vt:variant>
      <vt:variant>
        <vt:lpwstr>_Toc377628892</vt:lpwstr>
      </vt:variant>
      <vt:variant>
        <vt:i4>1507390</vt:i4>
      </vt:variant>
      <vt:variant>
        <vt:i4>533</vt:i4>
      </vt:variant>
      <vt:variant>
        <vt:i4>0</vt:i4>
      </vt:variant>
      <vt:variant>
        <vt:i4>5</vt:i4>
      </vt:variant>
      <vt:variant>
        <vt:lpwstr/>
      </vt:variant>
      <vt:variant>
        <vt:lpwstr>_Toc377628891</vt:lpwstr>
      </vt:variant>
      <vt:variant>
        <vt:i4>1507390</vt:i4>
      </vt:variant>
      <vt:variant>
        <vt:i4>527</vt:i4>
      </vt:variant>
      <vt:variant>
        <vt:i4>0</vt:i4>
      </vt:variant>
      <vt:variant>
        <vt:i4>5</vt:i4>
      </vt:variant>
      <vt:variant>
        <vt:lpwstr/>
      </vt:variant>
      <vt:variant>
        <vt:lpwstr>_Toc377628890</vt:lpwstr>
      </vt:variant>
      <vt:variant>
        <vt:i4>1441854</vt:i4>
      </vt:variant>
      <vt:variant>
        <vt:i4>521</vt:i4>
      </vt:variant>
      <vt:variant>
        <vt:i4>0</vt:i4>
      </vt:variant>
      <vt:variant>
        <vt:i4>5</vt:i4>
      </vt:variant>
      <vt:variant>
        <vt:lpwstr/>
      </vt:variant>
      <vt:variant>
        <vt:lpwstr>_Toc377628889</vt:lpwstr>
      </vt:variant>
      <vt:variant>
        <vt:i4>1441854</vt:i4>
      </vt:variant>
      <vt:variant>
        <vt:i4>515</vt:i4>
      </vt:variant>
      <vt:variant>
        <vt:i4>0</vt:i4>
      </vt:variant>
      <vt:variant>
        <vt:i4>5</vt:i4>
      </vt:variant>
      <vt:variant>
        <vt:lpwstr/>
      </vt:variant>
      <vt:variant>
        <vt:lpwstr>_Toc377628888</vt:lpwstr>
      </vt:variant>
      <vt:variant>
        <vt:i4>1441854</vt:i4>
      </vt:variant>
      <vt:variant>
        <vt:i4>509</vt:i4>
      </vt:variant>
      <vt:variant>
        <vt:i4>0</vt:i4>
      </vt:variant>
      <vt:variant>
        <vt:i4>5</vt:i4>
      </vt:variant>
      <vt:variant>
        <vt:lpwstr/>
      </vt:variant>
      <vt:variant>
        <vt:lpwstr>_Toc377628887</vt:lpwstr>
      </vt:variant>
      <vt:variant>
        <vt:i4>1441854</vt:i4>
      </vt:variant>
      <vt:variant>
        <vt:i4>503</vt:i4>
      </vt:variant>
      <vt:variant>
        <vt:i4>0</vt:i4>
      </vt:variant>
      <vt:variant>
        <vt:i4>5</vt:i4>
      </vt:variant>
      <vt:variant>
        <vt:lpwstr/>
      </vt:variant>
      <vt:variant>
        <vt:lpwstr>_Toc377628886</vt:lpwstr>
      </vt:variant>
      <vt:variant>
        <vt:i4>1441854</vt:i4>
      </vt:variant>
      <vt:variant>
        <vt:i4>497</vt:i4>
      </vt:variant>
      <vt:variant>
        <vt:i4>0</vt:i4>
      </vt:variant>
      <vt:variant>
        <vt:i4>5</vt:i4>
      </vt:variant>
      <vt:variant>
        <vt:lpwstr/>
      </vt:variant>
      <vt:variant>
        <vt:lpwstr>_Toc377628885</vt:lpwstr>
      </vt:variant>
      <vt:variant>
        <vt:i4>1441854</vt:i4>
      </vt:variant>
      <vt:variant>
        <vt:i4>491</vt:i4>
      </vt:variant>
      <vt:variant>
        <vt:i4>0</vt:i4>
      </vt:variant>
      <vt:variant>
        <vt:i4>5</vt:i4>
      </vt:variant>
      <vt:variant>
        <vt:lpwstr/>
      </vt:variant>
      <vt:variant>
        <vt:lpwstr>_Toc377628884</vt:lpwstr>
      </vt:variant>
      <vt:variant>
        <vt:i4>1441854</vt:i4>
      </vt:variant>
      <vt:variant>
        <vt:i4>485</vt:i4>
      </vt:variant>
      <vt:variant>
        <vt:i4>0</vt:i4>
      </vt:variant>
      <vt:variant>
        <vt:i4>5</vt:i4>
      </vt:variant>
      <vt:variant>
        <vt:lpwstr/>
      </vt:variant>
      <vt:variant>
        <vt:lpwstr>_Toc377628883</vt:lpwstr>
      </vt:variant>
      <vt:variant>
        <vt:i4>1441854</vt:i4>
      </vt:variant>
      <vt:variant>
        <vt:i4>479</vt:i4>
      </vt:variant>
      <vt:variant>
        <vt:i4>0</vt:i4>
      </vt:variant>
      <vt:variant>
        <vt:i4>5</vt:i4>
      </vt:variant>
      <vt:variant>
        <vt:lpwstr/>
      </vt:variant>
      <vt:variant>
        <vt:lpwstr>_Toc377628882</vt:lpwstr>
      </vt:variant>
      <vt:variant>
        <vt:i4>1441854</vt:i4>
      </vt:variant>
      <vt:variant>
        <vt:i4>473</vt:i4>
      </vt:variant>
      <vt:variant>
        <vt:i4>0</vt:i4>
      </vt:variant>
      <vt:variant>
        <vt:i4>5</vt:i4>
      </vt:variant>
      <vt:variant>
        <vt:lpwstr/>
      </vt:variant>
      <vt:variant>
        <vt:lpwstr>_Toc377628881</vt:lpwstr>
      </vt:variant>
      <vt:variant>
        <vt:i4>1441854</vt:i4>
      </vt:variant>
      <vt:variant>
        <vt:i4>467</vt:i4>
      </vt:variant>
      <vt:variant>
        <vt:i4>0</vt:i4>
      </vt:variant>
      <vt:variant>
        <vt:i4>5</vt:i4>
      </vt:variant>
      <vt:variant>
        <vt:lpwstr/>
      </vt:variant>
      <vt:variant>
        <vt:lpwstr>_Toc377628880</vt:lpwstr>
      </vt:variant>
      <vt:variant>
        <vt:i4>1638462</vt:i4>
      </vt:variant>
      <vt:variant>
        <vt:i4>461</vt:i4>
      </vt:variant>
      <vt:variant>
        <vt:i4>0</vt:i4>
      </vt:variant>
      <vt:variant>
        <vt:i4>5</vt:i4>
      </vt:variant>
      <vt:variant>
        <vt:lpwstr/>
      </vt:variant>
      <vt:variant>
        <vt:lpwstr>_Toc377628879</vt:lpwstr>
      </vt:variant>
      <vt:variant>
        <vt:i4>1638462</vt:i4>
      </vt:variant>
      <vt:variant>
        <vt:i4>455</vt:i4>
      </vt:variant>
      <vt:variant>
        <vt:i4>0</vt:i4>
      </vt:variant>
      <vt:variant>
        <vt:i4>5</vt:i4>
      </vt:variant>
      <vt:variant>
        <vt:lpwstr/>
      </vt:variant>
      <vt:variant>
        <vt:lpwstr>_Toc377628878</vt:lpwstr>
      </vt:variant>
      <vt:variant>
        <vt:i4>1638462</vt:i4>
      </vt:variant>
      <vt:variant>
        <vt:i4>449</vt:i4>
      </vt:variant>
      <vt:variant>
        <vt:i4>0</vt:i4>
      </vt:variant>
      <vt:variant>
        <vt:i4>5</vt:i4>
      </vt:variant>
      <vt:variant>
        <vt:lpwstr/>
      </vt:variant>
      <vt:variant>
        <vt:lpwstr>_Toc377628877</vt:lpwstr>
      </vt:variant>
      <vt:variant>
        <vt:i4>1638462</vt:i4>
      </vt:variant>
      <vt:variant>
        <vt:i4>443</vt:i4>
      </vt:variant>
      <vt:variant>
        <vt:i4>0</vt:i4>
      </vt:variant>
      <vt:variant>
        <vt:i4>5</vt:i4>
      </vt:variant>
      <vt:variant>
        <vt:lpwstr/>
      </vt:variant>
      <vt:variant>
        <vt:lpwstr>_Toc377628876</vt:lpwstr>
      </vt:variant>
      <vt:variant>
        <vt:i4>1638462</vt:i4>
      </vt:variant>
      <vt:variant>
        <vt:i4>437</vt:i4>
      </vt:variant>
      <vt:variant>
        <vt:i4>0</vt:i4>
      </vt:variant>
      <vt:variant>
        <vt:i4>5</vt:i4>
      </vt:variant>
      <vt:variant>
        <vt:lpwstr/>
      </vt:variant>
      <vt:variant>
        <vt:lpwstr>_Toc377628875</vt:lpwstr>
      </vt:variant>
      <vt:variant>
        <vt:i4>1638462</vt:i4>
      </vt:variant>
      <vt:variant>
        <vt:i4>431</vt:i4>
      </vt:variant>
      <vt:variant>
        <vt:i4>0</vt:i4>
      </vt:variant>
      <vt:variant>
        <vt:i4>5</vt:i4>
      </vt:variant>
      <vt:variant>
        <vt:lpwstr/>
      </vt:variant>
      <vt:variant>
        <vt:lpwstr>_Toc377628874</vt:lpwstr>
      </vt:variant>
      <vt:variant>
        <vt:i4>1638462</vt:i4>
      </vt:variant>
      <vt:variant>
        <vt:i4>425</vt:i4>
      </vt:variant>
      <vt:variant>
        <vt:i4>0</vt:i4>
      </vt:variant>
      <vt:variant>
        <vt:i4>5</vt:i4>
      </vt:variant>
      <vt:variant>
        <vt:lpwstr/>
      </vt:variant>
      <vt:variant>
        <vt:lpwstr>_Toc377628873</vt:lpwstr>
      </vt:variant>
      <vt:variant>
        <vt:i4>1638462</vt:i4>
      </vt:variant>
      <vt:variant>
        <vt:i4>419</vt:i4>
      </vt:variant>
      <vt:variant>
        <vt:i4>0</vt:i4>
      </vt:variant>
      <vt:variant>
        <vt:i4>5</vt:i4>
      </vt:variant>
      <vt:variant>
        <vt:lpwstr/>
      </vt:variant>
      <vt:variant>
        <vt:lpwstr>_Toc377628872</vt:lpwstr>
      </vt:variant>
      <vt:variant>
        <vt:i4>1638462</vt:i4>
      </vt:variant>
      <vt:variant>
        <vt:i4>413</vt:i4>
      </vt:variant>
      <vt:variant>
        <vt:i4>0</vt:i4>
      </vt:variant>
      <vt:variant>
        <vt:i4>5</vt:i4>
      </vt:variant>
      <vt:variant>
        <vt:lpwstr/>
      </vt:variant>
      <vt:variant>
        <vt:lpwstr>_Toc377628871</vt:lpwstr>
      </vt:variant>
      <vt:variant>
        <vt:i4>1638462</vt:i4>
      </vt:variant>
      <vt:variant>
        <vt:i4>407</vt:i4>
      </vt:variant>
      <vt:variant>
        <vt:i4>0</vt:i4>
      </vt:variant>
      <vt:variant>
        <vt:i4>5</vt:i4>
      </vt:variant>
      <vt:variant>
        <vt:lpwstr/>
      </vt:variant>
      <vt:variant>
        <vt:lpwstr>_Toc377628870</vt:lpwstr>
      </vt:variant>
      <vt:variant>
        <vt:i4>1572926</vt:i4>
      </vt:variant>
      <vt:variant>
        <vt:i4>401</vt:i4>
      </vt:variant>
      <vt:variant>
        <vt:i4>0</vt:i4>
      </vt:variant>
      <vt:variant>
        <vt:i4>5</vt:i4>
      </vt:variant>
      <vt:variant>
        <vt:lpwstr/>
      </vt:variant>
      <vt:variant>
        <vt:lpwstr>_Toc377628869</vt:lpwstr>
      </vt:variant>
      <vt:variant>
        <vt:i4>1572926</vt:i4>
      </vt:variant>
      <vt:variant>
        <vt:i4>395</vt:i4>
      </vt:variant>
      <vt:variant>
        <vt:i4>0</vt:i4>
      </vt:variant>
      <vt:variant>
        <vt:i4>5</vt:i4>
      </vt:variant>
      <vt:variant>
        <vt:lpwstr/>
      </vt:variant>
      <vt:variant>
        <vt:lpwstr>_Toc377628868</vt:lpwstr>
      </vt:variant>
      <vt:variant>
        <vt:i4>1572926</vt:i4>
      </vt:variant>
      <vt:variant>
        <vt:i4>389</vt:i4>
      </vt:variant>
      <vt:variant>
        <vt:i4>0</vt:i4>
      </vt:variant>
      <vt:variant>
        <vt:i4>5</vt:i4>
      </vt:variant>
      <vt:variant>
        <vt:lpwstr/>
      </vt:variant>
      <vt:variant>
        <vt:lpwstr>_Toc377628867</vt:lpwstr>
      </vt:variant>
      <vt:variant>
        <vt:i4>1572926</vt:i4>
      </vt:variant>
      <vt:variant>
        <vt:i4>383</vt:i4>
      </vt:variant>
      <vt:variant>
        <vt:i4>0</vt:i4>
      </vt:variant>
      <vt:variant>
        <vt:i4>5</vt:i4>
      </vt:variant>
      <vt:variant>
        <vt:lpwstr/>
      </vt:variant>
      <vt:variant>
        <vt:lpwstr>_Toc377628866</vt:lpwstr>
      </vt:variant>
      <vt:variant>
        <vt:i4>1572926</vt:i4>
      </vt:variant>
      <vt:variant>
        <vt:i4>377</vt:i4>
      </vt:variant>
      <vt:variant>
        <vt:i4>0</vt:i4>
      </vt:variant>
      <vt:variant>
        <vt:i4>5</vt:i4>
      </vt:variant>
      <vt:variant>
        <vt:lpwstr/>
      </vt:variant>
      <vt:variant>
        <vt:lpwstr>_Toc377628865</vt:lpwstr>
      </vt:variant>
      <vt:variant>
        <vt:i4>1179703</vt:i4>
      </vt:variant>
      <vt:variant>
        <vt:i4>368</vt:i4>
      </vt:variant>
      <vt:variant>
        <vt:i4>0</vt:i4>
      </vt:variant>
      <vt:variant>
        <vt:i4>5</vt:i4>
      </vt:variant>
      <vt:variant>
        <vt:lpwstr/>
      </vt:variant>
      <vt:variant>
        <vt:lpwstr>_Toc411323045</vt:lpwstr>
      </vt:variant>
      <vt:variant>
        <vt:i4>1179703</vt:i4>
      </vt:variant>
      <vt:variant>
        <vt:i4>362</vt:i4>
      </vt:variant>
      <vt:variant>
        <vt:i4>0</vt:i4>
      </vt:variant>
      <vt:variant>
        <vt:i4>5</vt:i4>
      </vt:variant>
      <vt:variant>
        <vt:lpwstr/>
      </vt:variant>
      <vt:variant>
        <vt:lpwstr>_Toc411323044</vt:lpwstr>
      </vt:variant>
      <vt:variant>
        <vt:i4>1179703</vt:i4>
      </vt:variant>
      <vt:variant>
        <vt:i4>356</vt:i4>
      </vt:variant>
      <vt:variant>
        <vt:i4>0</vt:i4>
      </vt:variant>
      <vt:variant>
        <vt:i4>5</vt:i4>
      </vt:variant>
      <vt:variant>
        <vt:lpwstr/>
      </vt:variant>
      <vt:variant>
        <vt:lpwstr>_Toc411323043</vt:lpwstr>
      </vt:variant>
      <vt:variant>
        <vt:i4>1179703</vt:i4>
      </vt:variant>
      <vt:variant>
        <vt:i4>350</vt:i4>
      </vt:variant>
      <vt:variant>
        <vt:i4>0</vt:i4>
      </vt:variant>
      <vt:variant>
        <vt:i4>5</vt:i4>
      </vt:variant>
      <vt:variant>
        <vt:lpwstr/>
      </vt:variant>
      <vt:variant>
        <vt:lpwstr>_Toc411323042</vt:lpwstr>
      </vt:variant>
      <vt:variant>
        <vt:i4>1179703</vt:i4>
      </vt:variant>
      <vt:variant>
        <vt:i4>344</vt:i4>
      </vt:variant>
      <vt:variant>
        <vt:i4>0</vt:i4>
      </vt:variant>
      <vt:variant>
        <vt:i4>5</vt:i4>
      </vt:variant>
      <vt:variant>
        <vt:lpwstr/>
      </vt:variant>
      <vt:variant>
        <vt:lpwstr>_Toc411323041</vt:lpwstr>
      </vt:variant>
      <vt:variant>
        <vt:i4>1179703</vt:i4>
      </vt:variant>
      <vt:variant>
        <vt:i4>338</vt:i4>
      </vt:variant>
      <vt:variant>
        <vt:i4>0</vt:i4>
      </vt:variant>
      <vt:variant>
        <vt:i4>5</vt:i4>
      </vt:variant>
      <vt:variant>
        <vt:lpwstr/>
      </vt:variant>
      <vt:variant>
        <vt:lpwstr>_Toc411323040</vt:lpwstr>
      </vt:variant>
      <vt:variant>
        <vt:i4>1376311</vt:i4>
      </vt:variant>
      <vt:variant>
        <vt:i4>332</vt:i4>
      </vt:variant>
      <vt:variant>
        <vt:i4>0</vt:i4>
      </vt:variant>
      <vt:variant>
        <vt:i4>5</vt:i4>
      </vt:variant>
      <vt:variant>
        <vt:lpwstr/>
      </vt:variant>
      <vt:variant>
        <vt:lpwstr>_Toc411323039</vt:lpwstr>
      </vt:variant>
      <vt:variant>
        <vt:i4>1376311</vt:i4>
      </vt:variant>
      <vt:variant>
        <vt:i4>326</vt:i4>
      </vt:variant>
      <vt:variant>
        <vt:i4>0</vt:i4>
      </vt:variant>
      <vt:variant>
        <vt:i4>5</vt:i4>
      </vt:variant>
      <vt:variant>
        <vt:lpwstr/>
      </vt:variant>
      <vt:variant>
        <vt:lpwstr>_Toc411323038</vt:lpwstr>
      </vt:variant>
      <vt:variant>
        <vt:i4>1376311</vt:i4>
      </vt:variant>
      <vt:variant>
        <vt:i4>320</vt:i4>
      </vt:variant>
      <vt:variant>
        <vt:i4>0</vt:i4>
      </vt:variant>
      <vt:variant>
        <vt:i4>5</vt:i4>
      </vt:variant>
      <vt:variant>
        <vt:lpwstr/>
      </vt:variant>
      <vt:variant>
        <vt:lpwstr>_Toc411323037</vt:lpwstr>
      </vt:variant>
      <vt:variant>
        <vt:i4>1376311</vt:i4>
      </vt:variant>
      <vt:variant>
        <vt:i4>314</vt:i4>
      </vt:variant>
      <vt:variant>
        <vt:i4>0</vt:i4>
      </vt:variant>
      <vt:variant>
        <vt:i4>5</vt:i4>
      </vt:variant>
      <vt:variant>
        <vt:lpwstr/>
      </vt:variant>
      <vt:variant>
        <vt:lpwstr>_Toc411323036</vt:lpwstr>
      </vt:variant>
      <vt:variant>
        <vt:i4>1376311</vt:i4>
      </vt:variant>
      <vt:variant>
        <vt:i4>308</vt:i4>
      </vt:variant>
      <vt:variant>
        <vt:i4>0</vt:i4>
      </vt:variant>
      <vt:variant>
        <vt:i4>5</vt:i4>
      </vt:variant>
      <vt:variant>
        <vt:lpwstr/>
      </vt:variant>
      <vt:variant>
        <vt:lpwstr>_Toc411323035</vt:lpwstr>
      </vt:variant>
      <vt:variant>
        <vt:i4>1376311</vt:i4>
      </vt:variant>
      <vt:variant>
        <vt:i4>302</vt:i4>
      </vt:variant>
      <vt:variant>
        <vt:i4>0</vt:i4>
      </vt:variant>
      <vt:variant>
        <vt:i4>5</vt:i4>
      </vt:variant>
      <vt:variant>
        <vt:lpwstr/>
      </vt:variant>
      <vt:variant>
        <vt:lpwstr>_Toc411323034</vt:lpwstr>
      </vt:variant>
      <vt:variant>
        <vt:i4>1376311</vt:i4>
      </vt:variant>
      <vt:variant>
        <vt:i4>296</vt:i4>
      </vt:variant>
      <vt:variant>
        <vt:i4>0</vt:i4>
      </vt:variant>
      <vt:variant>
        <vt:i4>5</vt:i4>
      </vt:variant>
      <vt:variant>
        <vt:lpwstr/>
      </vt:variant>
      <vt:variant>
        <vt:lpwstr>_Toc411323033</vt:lpwstr>
      </vt:variant>
      <vt:variant>
        <vt:i4>1376311</vt:i4>
      </vt:variant>
      <vt:variant>
        <vt:i4>290</vt:i4>
      </vt:variant>
      <vt:variant>
        <vt:i4>0</vt:i4>
      </vt:variant>
      <vt:variant>
        <vt:i4>5</vt:i4>
      </vt:variant>
      <vt:variant>
        <vt:lpwstr/>
      </vt:variant>
      <vt:variant>
        <vt:lpwstr>_Toc411323032</vt:lpwstr>
      </vt:variant>
      <vt:variant>
        <vt:i4>1376311</vt:i4>
      </vt:variant>
      <vt:variant>
        <vt:i4>284</vt:i4>
      </vt:variant>
      <vt:variant>
        <vt:i4>0</vt:i4>
      </vt:variant>
      <vt:variant>
        <vt:i4>5</vt:i4>
      </vt:variant>
      <vt:variant>
        <vt:lpwstr/>
      </vt:variant>
      <vt:variant>
        <vt:lpwstr>_Toc411323031</vt:lpwstr>
      </vt:variant>
      <vt:variant>
        <vt:i4>1376311</vt:i4>
      </vt:variant>
      <vt:variant>
        <vt:i4>278</vt:i4>
      </vt:variant>
      <vt:variant>
        <vt:i4>0</vt:i4>
      </vt:variant>
      <vt:variant>
        <vt:i4>5</vt:i4>
      </vt:variant>
      <vt:variant>
        <vt:lpwstr/>
      </vt:variant>
      <vt:variant>
        <vt:lpwstr>_Toc411323030</vt:lpwstr>
      </vt:variant>
      <vt:variant>
        <vt:i4>1310775</vt:i4>
      </vt:variant>
      <vt:variant>
        <vt:i4>272</vt:i4>
      </vt:variant>
      <vt:variant>
        <vt:i4>0</vt:i4>
      </vt:variant>
      <vt:variant>
        <vt:i4>5</vt:i4>
      </vt:variant>
      <vt:variant>
        <vt:lpwstr/>
      </vt:variant>
      <vt:variant>
        <vt:lpwstr>_Toc411323029</vt:lpwstr>
      </vt:variant>
      <vt:variant>
        <vt:i4>1310775</vt:i4>
      </vt:variant>
      <vt:variant>
        <vt:i4>266</vt:i4>
      </vt:variant>
      <vt:variant>
        <vt:i4>0</vt:i4>
      </vt:variant>
      <vt:variant>
        <vt:i4>5</vt:i4>
      </vt:variant>
      <vt:variant>
        <vt:lpwstr/>
      </vt:variant>
      <vt:variant>
        <vt:lpwstr>_Toc411323028</vt:lpwstr>
      </vt:variant>
      <vt:variant>
        <vt:i4>1310775</vt:i4>
      </vt:variant>
      <vt:variant>
        <vt:i4>260</vt:i4>
      </vt:variant>
      <vt:variant>
        <vt:i4>0</vt:i4>
      </vt:variant>
      <vt:variant>
        <vt:i4>5</vt:i4>
      </vt:variant>
      <vt:variant>
        <vt:lpwstr/>
      </vt:variant>
      <vt:variant>
        <vt:lpwstr>_Toc411323027</vt:lpwstr>
      </vt:variant>
      <vt:variant>
        <vt:i4>1310775</vt:i4>
      </vt:variant>
      <vt:variant>
        <vt:i4>254</vt:i4>
      </vt:variant>
      <vt:variant>
        <vt:i4>0</vt:i4>
      </vt:variant>
      <vt:variant>
        <vt:i4>5</vt:i4>
      </vt:variant>
      <vt:variant>
        <vt:lpwstr/>
      </vt:variant>
      <vt:variant>
        <vt:lpwstr>_Toc411323026</vt:lpwstr>
      </vt:variant>
      <vt:variant>
        <vt:i4>1310775</vt:i4>
      </vt:variant>
      <vt:variant>
        <vt:i4>248</vt:i4>
      </vt:variant>
      <vt:variant>
        <vt:i4>0</vt:i4>
      </vt:variant>
      <vt:variant>
        <vt:i4>5</vt:i4>
      </vt:variant>
      <vt:variant>
        <vt:lpwstr/>
      </vt:variant>
      <vt:variant>
        <vt:lpwstr>_Toc411323025</vt:lpwstr>
      </vt:variant>
      <vt:variant>
        <vt:i4>1310775</vt:i4>
      </vt:variant>
      <vt:variant>
        <vt:i4>242</vt:i4>
      </vt:variant>
      <vt:variant>
        <vt:i4>0</vt:i4>
      </vt:variant>
      <vt:variant>
        <vt:i4>5</vt:i4>
      </vt:variant>
      <vt:variant>
        <vt:lpwstr/>
      </vt:variant>
      <vt:variant>
        <vt:lpwstr>_Toc411323024</vt:lpwstr>
      </vt:variant>
      <vt:variant>
        <vt:i4>1310775</vt:i4>
      </vt:variant>
      <vt:variant>
        <vt:i4>236</vt:i4>
      </vt:variant>
      <vt:variant>
        <vt:i4>0</vt:i4>
      </vt:variant>
      <vt:variant>
        <vt:i4>5</vt:i4>
      </vt:variant>
      <vt:variant>
        <vt:lpwstr/>
      </vt:variant>
      <vt:variant>
        <vt:lpwstr>_Toc411323023</vt:lpwstr>
      </vt:variant>
      <vt:variant>
        <vt:i4>1310775</vt:i4>
      </vt:variant>
      <vt:variant>
        <vt:i4>230</vt:i4>
      </vt:variant>
      <vt:variant>
        <vt:i4>0</vt:i4>
      </vt:variant>
      <vt:variant>
        <vt:i4>5</vt:i4>
      </vt:variant>
      <vt:variant>
        <vt:lpwstr/>
      </vt:variant>
      <vt:variant>
        <vt:lpwstr>_Toc411323022</vt:lpwstr>
      </vt:variant>
      <vt:variant>
        <vt:i4>1310775</vt:i4>
      </vt:variant>
      <vt:variant>
        <vt:i4>224</vt:i4>
      </vt:variant>
      <vt:variant>
        <vt:i4>0</vt:i4>
      </vt:variant>
      <vt:variant>
        <vt:i4>5</vt:i4>
      </vt:variant>
      <vt:variant>
        <vt:lpwstr/>
      </vt:variant>
      <vt:variant>
        <vt:lpwstr>_Toc411323021</vt:lpwstr>
      </vt:variant>
      <vt:variant>
        <vt:i4>1310775</vt:i4>
      </vt:variant>
      <vt:variant>
        <vt:i4>218</vt:i4>
      </vt:variant>
      <vt:variant>
        <vt:i4>0</vt:i4>
      </vt:variant>
      <vt:variant>
        <vt:i4>5</vt:i4>
      </vt:variant>
      <vt:variant>
        <vt:lpwstr/>
      </vt:variant>
      <vt:variant>
        <vt:lpwstr>_Toc411323020</vt:lpwstr>
      </vt:variant>
      <vt:variant>
        <vt:i4>1507383</vt:i4>
      </vt:variant>
      <vt:variant>
        <vt:i4>212</vt:i4>
      </vt:variant>
      <vt:variant>
        <vt:i4>0</vt:i4>
      </vt:variant>
      <vt:variant>
        <vt:i4>5</vt:i4>
      </vt:variant>
      <vt:variant>
        <vt:lpwstr/>
      </vt:variant>
      <vt:variant>
        <vt:lpwstr>_Toc411323019</vt:lpwstr>
      </vt:variant>
      <vt:variant>
        <vt:i4>1114160</vt:i4>
      </vt:variant>
      <vt:variant>
        <vt:i4>206</vt:i4>
      </vt:variant>
      <vt:variant>
        <vt:i4>0</vt:i4>
      </vt:variant>
      <vt:variant>
        <vt:i4>5</vt:i4>
      </vt:variant>
      <vt:variant>
        <vt:lpwstr/>
      </vt:variant>
      <vt:variant>
        <vt:lpwstr>_Toc411322760</vt:lpwstr>
      </vt:variant>
      <vt:variant>
        <vt:i4>1179696</vt:i4>
      </vt:variant>
      <vt:variant>
        <vt:i4>200</vt:i4>
      </vt:variant>
      <vt:variant>
        <vt:i4>0</vt:i4>
      </vt:variant>
      <vt:variant>
        <vt:i4>5</vt:i4>
      </vt:variant>
      <vt:variant>
        <vt:lpwstr/>
      </vt:variant>
      <vt:variant>
        <vt:lpwstr>_Toc411322759</vt:lpwstr>
      </vt:variant>
      <vt:variant>
        <vt:i4>1179696</vt:i4>
      </vt:variant>
      <vt:variant>
        <vt:i4>194</vt:i4>
      </vt:variant>
      <vt:variant>
        <vt:i4>0</vt:i4>
      </vt:variant>
      <vt:variant>
        <vt:i4>5</vt:i4>
      </vt:variant>
      <vt:variant>
        <vt:lpwstr/>
      </vt:variant>
      <vt:variant>
        <vt:lpwstr>_Toc411322758</vt:lpwstr>
      </vt:variant>
      <vt:variant>
        <vt:i4>1179696</vt:i4>
      </vt:variant>
      <vt:variant>
        <vt:i4>188</vt:i4>
      </vt:variant>
      <vt:variant>
        <vt:i4>0</vt:i4>
      </vt:variant>
      <vt:variant>
        <vt:i4>5</vt:i4>
      </vt:variant>
      <vt:variant>
        <vt:lpwstr/>
      </vt:variant>
      <vt:variant>
        <vt:lpwstr>_Toc411322757</vt:lpwstr>
      </vt:variant>
      <vt:variant>
        <vt:i4>1179696</vt:i4>
      </vt:variant>
      <vt:variant>
        <vt:i4>185</vt:i4>
      </vt:variant>
      <vt:variant>
        <vt:i4>0</vt:i4>
      </vt:variant>
      <vt:variant>
        <vt:i4>5</vt:i4>
      </vt:variant>
      <vt:variant>
        <vt:lpwstr/>
      </vt:variant>
      <vt:variant>
        <vt:lpwstr>_Toc411322756</vt:lpwstr>
      </vt:variant>
      <vt:variant>
        <vt:i4>1179696</vt:i4>
      </vt:variant>
      <vt:variant>
        <vt:i4>179</vt:i4>
      </vt:variant>
      <vt:variant>
        <vt:i4>0</vt:i4>
      </vt:variant>
      <vt:variant>
        <vt:i4>5</vt:i4>
      </vt:variant>
      <vt:variant>
        <vt:lpwstr/>
      </vt:variant>
      <vt:variant>
        <vt:lpwstr>_Toc411322755</vt:lpwstr>
      </vt:variant>
      <vt:variant>
        <vt:i4>1179696</vt:i4>
      </vt:variant>
      <vt:variant>
        <vt:i4>173</vt:i4>
      </vt:variant>
      <vt:variant>
        <vt:i4>0</vt:i4>
      </vt:variant>
      <vt:variant>
        <vt:i4>5</vt:i4>
      </vt:variant>
      <vt:variant>
        <vt:lpwstr/>
      </vt:variant>
      <vt:variant>
        <vt:lpwstr>_Toc411322754</vt:lpwstr>
      </vt:variant>
      <vt:variant>
        <vt:i4>1179696</vt:i4>
      </vt:variant>
      <vt:variant>
        <vt:i4>167</vt:i4>
      </vt:variant>
      <vt:variant>
        <vt:i4>0</vt:i4>
      </vt:variant>
      <vt:variant>
        <vt:i4>5</vt:i4>
      </vt:variant>
      <vt:variant>
        <vt:lpwstr/>
      </vt:variant>
      <vt:variant>
        <vt:lpwstr>_Toc411322753</vt:lpwstr>
      </vt:variant>
      <vt:variant>
        <vt:i4>1179696</vt:i4>
      </vt:variant>
      <vt:variant>
        <vt:i4>161</vt:i4>
      </vt:variant>
      <vt:variant>
        <vt:i4>0</vt:i4>
      </vt:variant>
      <vt:variant>
        <vt:i4>5</vt:i4>
      </vt:variant>
      <vt:variant>
        <vt:lpwstr/>
      </vt:variant>
      <vt:variant>
        <vt:lpwstr>_Toc411322752</vt:lpwstr>
      </vt:variant>
      <vt:variant>
        <vt:i4>1179696</vt:i4>
      </vt:variant>
      <vt:variant>
        <vt:i4>155</vt:i4>
      </vt:variant>
      <vt:variant>
        <vt:i4>0</vt:i4>
      </vt:variant>
      <vt:variant>
        <vt:i4>5</vt:i4>
      </vt:variant>
      <vt:variant>
        <vt:lpwstr/>
      </vt:variant>
      <vt:variant>
        <vt:lpwstr>_Toc411322751</vt:lpwstr>
      </vt:variant>
      <vt:variant>
        <vt:i4>1179696</vt:i4>
      </vt:variant>
      <vt:variant>
        <vt:i4>149</vt:i4>
      </vt:variant>
      <vt:variant>
        <vt:i4>0</vt:i4>
      </vt:variant>
      <vt:variant>
        <vt:i4>5</vt:i4>
      </vt:variant>
      <vt:variant>
        <vt:lpwstr/>
      </vt:variant>
      <vt:variant>
        <vt:lpwstr>_Toc411322750</vt:lpwstr>
      </vt:variant>
      <vt:variant>
        <vt:i4>1245232</vt:i4>
      </vt:variant>
      <vt:variant>
        <vt:i4>143</vt:i4>
      </vt:variant>
      <vt:variant>
        <vt:i4>0</vt:i4>
      </vt:variant>
      <vt:variant>
        <vt:i4>5</vt:i4>
      </vt:variant>
      <vt:variant>
        <vt:lpwstr/>
      </vt:variant>
      <vt:variant>
        <vt:lpwstr>_Toc411322749</vt:lpwstr>
      </vt:variant>
      <vt:variant>
        <vt:i4>1245232</vt:i4>
      </vt:variant>
      <vt:variant>
        <vt:i4>137</vt:i4>
      </vt:variant>
      <vt:variant>
        <vt:i4>0</vt:i4>
      </vt:variant>
      <vt:variant>
        <vt:i4>5</vt:i4>
      </vt:variant>
      <vt:variant>
        <vt:lpwstr/>
      </vt:variant>
      <vt:variant>
        <vt:lpwstr>_Toc411322748</vt:lpwstr>
      </vt:variant>
      <vt:variant>
        <vt:i4>1245232</vt:i4>
      </vt:variant>
      <vt:variant>
        <vt:i4>131</vt:i4>
      </vt:variant>
      <vt:variant>
        <vt:i4>0</vt:i4>
      </vt:variant>
      <vt:variant>
        <vt:i4>5</vt:i4>
      </vt:variant>
      <vt:variant>
        <vt:lpwstr/>
      </vt:variant>
      <vt:variant>
        <vt:lpwstr>_Toc411322747</vt:lpwstr>
      </vt:variant>
      <vt:variant>
        <vt:i4>1245232</vt:i4>
      </vt:variant>
      <vt:variant>
        <vt:i4>125</vt:i4>
      </vt:variant>
      <vt:variant>
        <vt:i4>0</vt:i4>
      </vt:variant>
      <vt:variant>
        <vt:i4>5</vt:i4>
      </vt:variant>
      <vt:variant>
        <vt:lpwstr/>
      </vt:variant>
      <vt:variant>
        <vt:lpwstr>_Toc411322746</vt:lpwstr>
      </vt:variant>
      <vt:variant>
        <vt:i4>1245232</vt:i4>
      </vt:variant>
      <vt:variant>
        <vt:i4>119</vt:i4>
      </vt:variant>
      <vt:variant>
        <vt:i4>0</vt:i4>
      </vt:variant>
      <vt:variant>
        <vt:i4>5</vt:i4>
      </vt:variant>
      <vt:variant>
        <vt:lpwstr/>
      </vt:variant>
      <vt:variant>
        <vt:lpwstr>_Toc411322745</vt:lpwstr>
      </vt:variant>
      <vt:variant>
        <vt:i4>1245232</vt:i4>
      </vt:variant>
      <vt:variant>
        <vt:i4>113</vt:i4>
      </vt:variant>
      <vt:variant>
        <vt:i4>0</vt:i4>
      </vt:variant>
      <vt:variant>
        <vt:i4>5</vt:i4>
      </vt:variant>
      <vt:variant>
        <vt:lpwstr/>
      </vt:variant>
      <vt:variant>
        <vt:lpwstr>_Toc411322744</vt:lpwstr>
      </vt:variant>
      <vt:variant>
        <vt:i4>1245232</vt:i4>
      </vt:variant>
      <vt:variant>
        <vt:i4>107</vt:i4>
      </vt:variant>
      <vt:variant>
        <vt:i4>0</vt:i4>
      </vt:variant>
      <vt:variant>
        <vt:i4>5</vt:i4>
      </vt:variant>
      <vt:variant>
        <vt:lpwstr/>
      </vt:variant>
      <vt:variant>
        <vt:lpwstr>_Toc411322743</vt:lpwstr>
      </vt:variant>
      <vt:variant>
        <vt:i4>1245232</vt:i4>
      </vt:variant>
      <vt:variant>
        <vt:i4>101</vt:i4>
      </vt:variant>
      <vt:variant>
        <vt:i4>0</vt:i4>
      </vt:variant>
      <vt:variant>
        <vt:i4>5</vt:i4>
      </vt:variant>
      <vt:variant>
        <vt:lpwstr/>
      </vt:variant>
      <vt:variant>
        <vt:lpwstr>_Toc411322742</vt:lpwstr>
      </vt:variant>
      <vt:variant>
        <vt:i4>1245232</vt:i4>
      </vt:variant>
      <vt:variant>
        <vt:i4>95</vt:i4>
      </vt:variant>
      <vt:variant>
        <vt:i4>0</vt:i4>
      </vt:variant>
      <vt:variant>
        <vt:i4>5</vt:i4>
      </vt:variant>
      <vt:variant>
        <vt:lpwstr/>
      </vt:variant>
      <vt:variant>
        <vt:lpwstr>_Toc411322741</vt:lpwstr>
      </vt:variant>
      <vt:variant>
        <vt:i4>1245232</vt:i4>
      </vt:variant>
      <vt:variant>
        <vt:i4>89</vt:i4>
      </vt:variant>
      <vt:variant>
        <vt:i4>0</vt:i4>
      </vt:variant>
      <vt:variant>
        <vt:i4>5</vt:i4>
      </vt:variant>
      <vt:variant>
        <vt:lpwstr/>
      </vt:variant>
      <vt:variant>
        <vt:lpwstr>_Toc411322740</vt:lpwstr>
      </vt:variant>
      <vt:variant>
        <vt:i4>1310768</vt:i4>
      </vt:variant>
      <vt:variant>
        <vt:i4>83</vt:i4>
      </vt:variant>
      <vt:variant>
        <vt:i4>0</vt:i4>
      </vt:variant>
      <vt:variant>
        <vt:i4>5</vt:i4>
      </vt:variant>
      <vt:variant>
        <vt:lpwstr/>
      </vt:variant>
      <vt:variant>
        <vt:lpwstr>_Toc411322739</vt:lpwstr>
      </vt:variant>
      <vt:variant>
        <vt:i4>1310768</vt:i4>
      </vt:variant>
      <vt:variant>
        <vt:i4>77</vt:i4>
      </vt:variant>
      <vt:variant>
        <vt:i4>0</vt:i4>
      </vt:variant>
      <vt:variant>
        <vt:i4>5</vt:i4>
      </vt:variant>
      <vt:variant>
        <vt:lpwstr/>
      </vt:variant>
      <vt:variant>
        <vt:lpwstr>_Toc411322738</vt:lpwstr>
      </vt:variant>
      <vt:variant>
        <vt:i4>1310768</vt:i4>
      </vt:variant>
      <vt:variant>
        <vt:i4>71</vt:i4>
      </vt:variant>
      <vt:variant>
        <vt:i4>0</vt:i4>
      </vt:variant>
      <vt:variant>
        <vt:i4>5</vt:i4>
      </vt:variant>
      <vt:variant>
        <vt:lpwstr/>
      </vt:variant>
      <vt:variant>
        <vt:lpwstr>_Toc411322737</vt:lpwstr>
      </vt:variant>
      <vt:variant>
        <vt:i4>1310768</vt:i4>
      </vt:variant>
      <vt:variant>
        <vt:i4>65</vt:i4>
      </vt:variant>
      <vt:variant>
        <vt:i4>0</vt:i4>
      </vt:variant>
      <vt:variant>
        <vt:i4>5</vt:i4>
      </vt:variant>
      <vt:variant>
        <vt:lpwstr/>
      </vt:variant>
      <vt:variant>
        <vt:lpwstr>_Toc411322736</vt:lpwstr>
      </vt:variant>
      <vt:variant>
        <vt:i4>1310768</vt:i4>
      </vt:variant>
      <vt:variant>
        <vt:i4>59</vt:i4>
      </vt:variant>
      <vt:variant>
        <vt:i4>0</vt:i4>
      </vt:variant>
      <vt:variant>
        <vt:i4>5</vt:i4>
      </vt:variant>
      <vt:variant>
        <vt:lpwstr/>
      </vt:variant>
      <vt:variant>
        <vt:lpwstr>_Toc411322735</vt:lpwstr>
      </vt:variant>
      <vt:variant>
        <vt:i4>1310768</vt:i4>
      </vt:variant>
      <vt:variant>
        <vt:i4>53</vt:i4>
      </vt:variant>
      <vt:variant>
        <vt:i4>0</vt:i4>
      </vt:variant>
      <vt:variant>
        <vt:i4>5</vt:i4>
      </vt:variant>
      <vt:variant>
        <vt:lpwstr/>
      </vt:variant>
      <vt:variant>
        <vt:lpwstr>_Toc411322734</vt:lpwstr>
      </vt:variant>
      <vt:variant>
        <vt:i4>1310768</vt:i4>
      </vt:variant>
      <vt:variant>
        <vt:i4>47</vt:i4>
      </vt:variant>
      <vt:variant>
        <vt:i4>0</vt:i4>
      </vt:variant>
      <vt:variant>
        <vt:i4>5</vt:i4>
      </vt:variant>
      <vt:variant>
        <vt:lpwstr/>
      </vt:variant>
      <vt:variant>
        <vt:lpwstr>_Toc411322733</vt:lpwstr>
      </vt:variant>
      <vt:variant>
        <vt:i4>1310768</vt:i4>
      </vt:variant>
      <vt:variant>
        <vt:i4>41</vt:i4>
      </vt:variant>
      <vt:variant>
        <vt:i4>0</vt:i4>
      </vt:variant>
      <vt:variant>
        <vt:i4>5</vt:i4>
      </vt:variant>
      <vt:variant>
        <vt:lpwstr/>
      </vt:variant>
      <vt:variant>
        <vt:lpwstr>_Toc411322732</vt:lpwstr>
      </vt:variant>
      <vt:variant>
        <vt:i4>1310768</vt:i4>
      </vt:variant>
      <vt:variant>
        <vt:i4>35</vt:i4>
      </vt:variant>
      <vt:variant>
        <vt:i4>0</vt:i4>
      </vt:variant>
      <vt:variant>
        <vt:i4>5</vt:i4>
      </vt:variant>
      <vt:variant>
        <vt:lpwstr/>
      </vt:variant>
      <vt:variant>
        <vt:lpwstr>_Toc411322731</vt:lpwstr>
      </vt:variant>
      <vt:variant>
        <vt:i4>1310768</vt:i4>
      </vt:variant>
      <vt:variant>
        <vt:i4>29</vt:i4>
      </vt:variant>
      <vt:variant>
        <vt:i4>0</vt:i4>
      </vt:variant>
      <vt:variant>
        <vt:i4>5</vt:i4>
      </vt:variant>
      <vt:variant>
        <vt:lpwstr/>
      </vt:variant>
      <vt:variant>
        <vt:lpwstr>_Toc411322730</vt:lpwstr>
      </vt:variant>
      <vt:variant>
        <vt:i4>1376304</vt:i4>
      </vt:variant>
      <vt:variant>
        <vt:i4>23</vt:i4>
      </vt:variant>
      <vt:variant>
        <vt:i4>0</vt:i4>
      </vt:variant>
      <vt:variant>
        <vt:i4>5</vt:i4>
      </vt:variant>
      <vt:variant>
        <vt:lpwstr/>
      </vt:variant>
      <vt:variant>
        <vt:lpwstr>_Toc411322729</vt:lpwstr>
      </vt:variant>
      <vt:variant>
        <vt:i4>1376304</vt:i4>
      </vt:variant>
      <vt:variant>
        <vt:i4>17</vt:i4>
      </vt:variant>
      <vt:variant>
        <vt:i4>0</vt:i4>
      </vt:variant>
      <vt:variant>
        <vt:i4>5</vt:i4>
      </vt:variant>
      <vt:variant>
        <vt:lpwstr/>
      </vt:variant>
      <vt:variant>
        <vt:lpwstr>_Toc411322728</vt:lpwstr>
      </vt:variant>
      <vt:variant>
        <vt:i4>1376304</vt:i4>
      </vt:variant>
      <vt:variant>
        <vt:i4>11</vt:i4>
      </vt:variant>
      <vt:variant>
        <vt:i4>0</vt:i4>
      </vt:variant>
      <vt:variant>
        <vt:i4>5</vt:i4>
      </vt:variant>
      <vt:variant>
        <vt:lpwstr/>
      </vt:variant>
      <vt:variant>
        <vt:lpwstr>_Toc411322727</vt:lpwstr>
      </vt:variant>
      <vt:variant>
        <vt:i4>1376304</vt:i4>
      </vt:variant>
      <vt:variant>
        <vt:i4>5</vt:i4>
      </vt:variant>
      <vt:variant>
        <vt:i4>0</vt:i4>
      </vt:variant>
      <vt:variant>
        <vt:i4>5</vt:i4>
      </vt:variant>
      <vt:variant>
        <vt:lpwstr/>
      </vt:variant>
      <vt:variant>
        <vt:lpwstr>_Toc411322726</vt:lpwstr>
      </vt:variant>
      <vt:variant>
        <vt:i4>1376304</vt:i4>
      </vt:variant>
      <vt:variant>
        <vt:i4>2</vt:i4>
      </vt:variant>
      <vt:variant>
        <vt:i4>0</vt:i4>
      </vt:variant>
      <vt:variant>
        <vt:i4>5</vt:i4>
      </vt:variant>
      <vt:variant>
        <vt:lpwstr/>
      </vt:variant>
      <vt:variant>
        <vt:lpwstr>_Toc411322725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4</cp:revision>
  <cp:lastPrinted>2010-09-10T03:35:00Z</cp:lastPrinted>
  <dcterms:created xsi:type="dcterms:W3CDTF">2022-04-08T04:23:00Z</dcterms:created>
  <dcterms:modified xsi:type="dcterms:W3CDTF">2022-04-27T04:33:00Z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中小企业板规则汇编(2015年2月10日） -修订留痕稿</vt:lpwstr>
  </property>
  <property fmtid="{D5CDD505-2E9C-101B-9397-08002B2CF9AE}" pid="3" name="ContentTypeId">
    <vt:lpwstr>0x010100D480D1FAF84903439A070A4D5DA572B3</vt:lpwstr>
  </property>
</Properties>
</file>